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F063" w14:textId="77777777" w:rsidR="00F44BE8" w:rsidRDefault="00F44BE8" w:rsidP="00F44BE8"/>
    <w:tbl>
      <w:tblPr>
        <w:tblW w:w="11265" w:type="dxa"/>
        <w:tblInd w:w="-1003" w:type="dxa"/>
        <w:tblCellMar>
          <w:left w:w="0" w:type="dxa"/>
          <w:right w:w="0" w:type="dxa"/>
        </w:tblCellMar>
        <w:tblLook w:val="04A0" w:firstRow="1" w:lastRow="0" w:firstColumn="1" w:lastColumn="0" w:noHBand="0" w:noVBand="1"/>
      </w:tblPr>
      <w:tblGrid>
        <w:gridCol w:w="26"/>
        <w:gridCol w:w="683"/>
        <w:gridCol w:w="812"/>
        <w:gridCol w:w="2268"/>
        <w:gridCol w:w="2591"/>
        <w:gridCol w:w="2086"/>
        <w:gridCol w:w="2699"/>
        <w:gridCol w:w="40"/>
        <w:gridCol w:w="61"/>
      </w:tblGrid>
      <w:tr w:rsidR="00B663CD" w:rsidRPr="001F21FB" w14:paraId="687177B1" w14:textId="77777777" w:rsidTr="00227D4F">
        <w:trPr>
          <w:gridAfter w:val="2"/>
          <w:wAfter w:w="100" w:type="dxa"/>
          <w:trHeight w:val="300"/>
        </w:trPr>
        <w:tc>
          <w:tcPr>
            <w:tcW w:w="709" w:type="dxa"/>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1446F862" w14:textId="77777777" w:rsidR="00B663CD" w:rsidRPr="001F21FB" w:rsidRDefault="00B663CD">
            <w:pPr>
              <w:rPr>
                <w:rFonts w:ascii="Arial" w:hAnsi="Arial" w:cs="Arial"/>
                <w:b/>
                <w:bCs/>
                <w:sz w:val="18"/>
                <w:szCs w:val="18"/>
              </w:rPr>
            </w:pPr>
            <w:r w:rsidRPr="001F21FB">
              <w:rPr>
                <w:rFonts w:ascii="Arial" w:hAnsi="Arial" w:cs="Arial"/>
                <w:b/>
                <w:bCs/>
                <w:sz w:val="18"/>
                <w:szCs w:val="18"/>
              </w:rPr>
              <w:t>Naam</w:t>
            </w:r>
          </w:p>
        </w:tc>
        <w:tc>
          <w:tcPr>
            <w:tcW w:w="81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1B3892B" w14:textId="77777777" w:rsidR="00B663CD" w:rsidRPr="001F21FB" w:rsidRDefault="00B663CD">
            <w:pPr>
              <w:rPr>
                <w:rFonts w:ascii="Arial" w:hAnsi="Arial" w:cs="Arial"/>
                <w:b/>
                <w:bCs/>
                <w:sz w:val="18"/>
                <w:szCs w:val="18"/>
              </w:rPr>
            </w:pPr>
            <w:r w:rsidRPr="001F21FB">
              <w:rPr>
                <w:rFonts w:ascii="Arial" w:hAnsi="Arial" w:cs="Arial"/>
                <w:b/>
                <w:bCs/>
                <w:sz w:val="18"/>
                <w:szCs w:val="18"/>
              </w:rPr>
              <w:t>Cijfer</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FA1E79F" w14:textId="20B26E06" w:rsidR="00B663CD" w:rsidRPr="001F21FB" w:rsidRDefault="00B663CD">
            <w:pPr>
              <w:rPr>
                <w:rFonts w:ascii="Arial" w:hAnsi="Arial" w:cs="Arial"/>
                <w:b/>
                <w:bCs/>
                <w:sz w:val="18"/>
                <w:szCs w:val="18"/>
              </w:rPr>
            </w:pPr>
            <w:r w:rsidRPr="001F21FB">
              <w:rPr>
                <w:rFonts w:ascii="Arial" w:hAnsi="Arial" w:cs="Arial"/>
                <w:b/>
                <w:bCs/>
                <w:sz w:val="18"/>
                <w:szCs w:val="18"/>
              </w:rPr>
              <w:t xml:space="preserve">Bespreking 1:  </w:t>
            </w:r>
            <w:r w:rsidR="001744AE" w:rsidRPr="001F21FB">
              <w:rPr>
                <w:rFonts w:ascii="Arial" w:hAnsi="Arial" w:cs="Arial"/>
                <w:b/>
                <w:bCs/>
                <w:sz w:val="18"/>
                <w:szCs w:val="18"/>
              </w:rPr>
              <w:t>29-11</w:t>
            </w:r>
          </w:p>
        </w:tc>
        <w:tc>
          <w:tcPr>
            <w:tcW w:w="259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13FB706" w14:textId="6AD02FC4" w:rsidR="00B663CD" w:rsidRPr="001F21FB" w:rsidRDefault="00B663CD">
            <w:pPr>
              <w:rPr>
                <w:rFonts w:ascii="Arial" w:hAnsi="Arial" w:cs="Arial"/>
                <w:b/>
                <w:bCs/>
                <w:sz w:val="18"/>
                <w:szCs w:val="18"/>
              </w:rPr>
            </w:pPr>
            <w:r w:rsidRPr="001F21FB">
              <w:rPr>
                <w:rFonts w:ascii="Arial" w:hAnsi="Arial" w:cs="Arial"/>
                <w:b/>
                <w:bCs/>
                <w:sz w:val="18"/>
                <w:szCs w:val="18"/>
              </w:rPr>
              <w:t xml:space="preserve">Bespreking 2: </w:t>
            </w:r>
          </w:p>
        </w:tc>
        <w:tc>
          <w:tcPr>
            <w:tcW w:w="2086" w:type="dxa"/>
            <w:tcBorders>
              <w:top w:val="single" w:sz="8" w:space="0" w:color="auto"/>
              <w:left w:val="nil"/>
              <w:bottom w:val="single" w:sz="8" w:space="0" w:color="auto"/>
              <w:right w:val="single" w:sz="4" w:space="0" w:color="auto"/>
            </w:tcBorders>
          </w:tcPr>
          <w:p w14:paraId="7C0E2739" w14:textId="36221E19" w:rsidR="00B663CD" w:rsidRPr="001F21FB" w:rsidRDefault="00FB30FC">
            <w:pPr>
              <w:rPr>
                <w:rFonts w:ascii="Arial" w:hAnsi="Arial" w:cs="Arial"/>
                <w:b/>
                <w:bCs/>
                <w:sz w:val="18"/>
                <w:szCs w:val="18"/>
              </w:rPr>
            </w:pPr>
            <w:r w:rsidRPr="001F21FB">
              <w:rPr>
                <w:rFonts w:ascii="Arial" w:hAnsi="Arial" w:cs="Arial"/>
                <w:b/>
                <w:bCs/>
                <w:sz w:val="18"/>
                <w:szCs w:val="18"/>
              </w:rPr>
              <w:t xml:space="preserve">Bespreking 3: </w:t>
            </w:r>
          </w:p>
        </w:tc>
        <w:tc>
          <w:tcPr>
            <w:tcW w:w="2699" w:type="dxa"/>
            <w:tcBorders>
              <w:top w:val="single" w:sz="8" w:space="0" w:color="auto"/>
              <w:left w:val="single" w:sz="4" w:space="0" w:color="auto"/>
              <w:bottom w:val="single" w:sz="8" w:space="0" w:color="auto"/>
              <w:right w:val="single" w:sz="8" w:space="0" w:color="auto"/>
            </w:tcBorders>
            <w:tcMar>
              <w:top w:w="0" w:type="dxa"/>
              <w:left w:w="70" w:type="dxa"/>
              <w:bottom w:w="0" w:type="dxa"/>
              <w:right w:w="70" w:type="dxa"/>
            </w:tcMar>
            <w:hideMark/>
          </w:tcPr>
          <w:p w14:paraId="645D401D" w14:textId="3FCECFFE" w:rsidR="00B663CD" w:rsidRPr="001F21FB" w:rsidRDefault="00B663CD" w:rsidP="00B663CD">
            <w:pPr>
              <w:rPr>
                <w:rFonts w:ascii="Arial" w:hAnsi="Arial" w:cs="Arial"/>
                <w:b/>
                <w:bCs/>
                <w:sz w:val="18"/>
                <w:szCs w:val="18"/>
              </w:rPr>
            </w:pPr>
            <w:r w:rsidRPr="001F21FB">
              <w:rPr>
                <w:rFonts w:ascii="Arial" w:hAnsi="Arial" w:cs="Arial"/>
                <w:b/>
                <w:bCs/>
                <w:sz w:val="18"/>
                <w:szCs w:val="18"/>
              </w:rPr>
              <w:t>Actie vanuit het team</w:t>
            </w:r>
          </w:p>
        </w:tc>
      </w:tr>
      <w:tr w:rsidR="00B663CD" w:rsidRPr="001F21FB" w14:paraId="1A767E97" w14:textId="77777777" w:rsidTr="00227D4F">
        <w:trPr>
          <w:gridAfter w:val="2"/>
          <w:wAfter w:w="100" w:type="dxa"/>
          <w:trHeight w:val="300"/>
        </w:trPr>
        <w:tc>
          <w:tcPr>
            <w:tcW w:w="709"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409B55D" w14:textId="77777777" w:rsidR="00B663CD" w:rsidRPr="001F21FB" w:rsidRDefault="00B663CD">
            <w:pPr>
              <w:rPr>
                <w:rFonts w:ascii="Arial" w:hAnsi="Arial" w:cs="Arial"/>
                <w:b/>
                <w:bCs/>
                <w:sz w:val="18"/>
                <w:szCs w:val="18"/>
              </w:rPr>
            </w:pPr>
            <w:r w:rsidRPr="001F21FB">
              <w:rPr>
                <w:rFonts w:ascii="Arial" w:hAnsi="Arial" w:cs="Arial"/>
                <w:b/>
                <w:bCs/>
                <w:sz w:val="18"/>
                <w:szCs w:val="18"/>
              </w:rPr>
              <w:t>R</w:t>
            </w:r>
          </w:p>
        </w:tc>
        <w:tc>
          <w:tcPr>
            <w:tcW w:w="812" w:type="dxa"/>
            <w:tcBorders>
              <w:top w:val="nil"/>
              <w:left w:val="nil"/>
              <w:bottom w:val="single" w:sz="8" w:space="0" w:color="auto"/>
              <w:right w:val="single" w:sz="8" w:space="0" w:color="auto"/>
            </w:tcBorders>
            <w:tcMar>
              <w:top w:w="0" w:type="dxa"/>
              <w:left w:w="70" w:type="dxa"/>
              <w:bottom w:w="0" w:type="dxa"/>
              <w:right w:w="70" w:type="dxa"/>
            </w:tcMar>
            <w:hideMark/>
          </w:tcPr>
          <w:p w14:paraId="637F987C" w14:textId="77777777" w:rsidR="00B663CD" w:rsidRPr="001F21FB" w:rsidRDefault="00B663CD">
            <w:pPr>
              <w:rPr>
                <w:rFonts w:ascii="Arial" w:hAnsi="Arial" w:cs="Arial"/>
                <w:sz w:val="18"/>
                <w:szCs w:val="18"/>
              </w:rPr>
            </w:pPr>
            <w:r w:rsidRPr="001F21FB">
              <w:rPr>
                <w:rFonts w:ascii="Arial" w:hAnsi="Arial" w:cs="Arial"/>
                <w:sz w:val="18"/>
                <w:szCs w:val="18"/>
              </w:rPr>
              <w:t xml:space="preserve">O </w:t>
            </w:r>
            <w:proofErr w:type="spellStart"/>
            <w:r w:rsidRPr="001F21FB">
              <w:rPr>
                <w:rFonts w:ascii="Arial" w:hAnsi="Arial" w:cs="Arial"/>
                <w:sz w:val="18"/>
                <w:szCs w:val="18"/>
              </w:rPr>
              <w:t>onv</w:t>
            </w:r>
            <w:proofErr w:type="spellEnd"/>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3109B5DF" w14:textId="77777777" w:rsidR="00B663CD" w:rsidRPr="001F21FB" w:rsidRDefault="00B663CD">
            <w:pPr>
              <w:rPr>
                <w:rFonts w:ascii="Arial" w:hAnsi="Arial" w:cs="Arial"/>
                <w:sz w:val="18"/>
                <w:szCs w:val="18"/>
              </w:rPr>
            </w:pPr>
            <w:r w:rsidRPr="001F21FB">
              <w:rPr>
                <w:rFonts w:ascii="Arial" w:hAnsi="Arial" w:cs="Arial"/>
                <w:sz w:val="18"/>
                <w:szCs w:val="18"/>
              </w:rPr>
              <w:t>x</w:t>
            </w:r>
          </w:p>
        </w:tc>
        <w:tc>
          <w:tcPr>
            <w:tcW w:w="2591" w:type="dxa"/>
            <w:tcBorders>
              <w:top w:val="nil"/>
              <w:left w:val="nil"/>
              <w:bottom w:val="single" w:sz="8" w:space="0" w:color="auto"/>
              <w:right w:val="single" w:sz="8" w:space="0" w:color="auto"/>
            </w:tcBorders>
            <w:shd w:val="clear" w:color="auto" w:fill="FFE599"/>
            <w:tcMar>
              <w:top w:w="0" w:type="dxa"/>
              <w:left w:w="70" w:type="dxa"/>
              <w:bottom w:w="0" w:type="dxa"/>
              <w:right w:w="70" w:type="dxa"/>
            </w:tcMar>
            <w:hideMark/>
          </w:tcPr>
          <w:p w14:paraId="5C930A45" w14:textId="77777777" w:rsidR="00B663CD" w:rsidRPr="001F21FB" w:rsidRDefault="00B663CD">
            <w:pPr>
              <w:rPr>
                <w:rFonts w:ascii="Arial" w:hAnsi="Arial" w:cs="Arial"/>
                <w:sz w:val="18"/>
                <w:szCs w:val="18"/>
              </w:rPr>
            </w:pPr>
            <w:r w:rsidRPr="001F21FB">
              <w:rPr>
                <w:rFonts w:ascii="Arial" w:hAnsi="Arial" w:cs="Arial"/>
                <w:sz w:val="18"/>
                <w:szCs w:val="18"/>
              </w:rPr>
              <w:t>Heeft oordopjes in vanwege zijn hersenschudding. (één met geluid, één tegen geluid?!?)</w:t>
            </w:r>
          </w:p>
        </w:tc>
        <w:tc>
          <w:tcPr>
            <w:tcW w:w="2086" w:type="dxa"/>
            <w:tcBorders>
              <w:top w:val="single" w:sz="8" w:space="0" w:color="auto"/>
              <w:left w:val="nil"/>
              <w:bottom w:val="single" w:sz="8" w:space="0" w:color="auto"/>
              <w:right w:val="single" w:sz="4" w:space="0" w:color="auto"/>
            </w:tcBorders>
          </w:tcPr>
          <w:p w14:paraId="6CC8BB14" w14:textId="77777777" w:rsidR="00B663CD" w:rsidRPr="001F21FB" w:rsidRDefault="00B663CD">
            <w:pPr>
              <w:rPr>
                <w:rFonts w:ascii="Arial" w:hAnsi="Arial" w:cs="Arial"/>
                <w:sz w:val="18"/>
                <w:szCs w:val="18"/>
              </w:rPr>
            </w:pPr>
          </w:p>
        </w:tc>
        <w:tc>
          <w:tcPr>
            <w:tcW w:w="2699"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14:paraId="0FFDE63D" w14:textId="615AA069" w:rsidR="00B663CD" w:rsidRPr="001F21FB" w:rsidRDefault="00B663CD">
            <w:pPr>
              <w:rPr>
                <w:rFonts w:ascii="Arial" w:hAnsi="Arial" w:cs="Arial"/>
                <w:sz w:val="18"/>
                <w:szCs w:val="18"/>
              </w:rPr>
            </w:pPr>
            <w:r w:rsidRPr="001F21FB">
              <w:rPr>
                <w:rFonts w:ascii="Arial" w:hAnsi="Arial" w:cs="Arial"/>
                <w:sz w:val="18"/>
                <w:szCs w:val="18"/>
              </w:rPr>
              <w:t>x</w:t>
            </w:r>
          </w:p>
        </w:tc>
      </w:tr>
      <w:tr w:rsidR="00B663CD" w:rsidRPr="001F21FB" w14:paraId="66A541D5" w14:textId="77777777" w:rsidTr="00227D4F">
        <w:trPr>
          <w:gridAfter w:val="2"/>
          <w:wAfter w:w="100" w:type="dxa"/>
          <w:trHeight w:val="300"/>
        </w:trPr>
        <w:tc>
          <w:tcPr>
            <w:tcW w:w="709" w:type="dxa"/>
            <w:gridSpan w:val="2"/>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4EE324D2" w14:textId="77777777" w:rsidR="00B663CD" w:rsidRPr="001F21FB" w:rsidRDefault="00B663CD">
            <w:pPr>
              <w:rPr>
                <w:rFonts w:ascii="Arial" w:hAnsi="Arial" w:cs="Arial"/>
                <w:b/>
                <w:bCs/>
                <w:sz w:val="18"/>
                <w:szCs w:val="18"/>
              </w:rPr>
            </w:pPr>
            <w:r w:rsidRPr="001F21FB">
              <w:rPr>
                <w:rFonts w:ascii="Arial" w:hAnsi="Arial" w:cs="Arial"/>
                <w:b/>
                <w:bCs/>
                <w:sz w:val="18"/>
                <w:szCs w:val="18"/>
              </w:rPr>
              <w:t>E</w:t>
            </w:r>
          </w:p>
        </w:tc>
        <w:tc>
          <w:tcPr>
            <w:tcW w:w="81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B086E71" w14:textId="77777777" w:rsidR="00B663CD" w:rsidRPr="001F21FB" w:rsidRDefault="00B663CD">
            <w:pPr>
              <w:rPr>
                <w:rFonts w:ascii="Arial" w:hAnsi="Arial" w:cs="Arial"/>
                <w:sz w:val="18"/>
                <w:szCs w:val="18"/>
              </w:rPr>
            </w:pPr>
            <w:r w:rsidRPr="001F21FB">
              <w:rPr>
                <w:rFonts w:ascii="Arial" w:hAnsi="Arial" w:cs="Arial"/>
                <w:sz w:val="18"/>
                <w:szCs w:val="18"/>
              </w:rPr>
              <w:t xml:space="preserve">3 </w:t>
            </w:r>
            <w:proofErr w:type="spellStart"/>
            <w:r w:rsidRPr="001F21FB">
              <w:rPr>
                <w:rFonts w:ascii="Arial" w:hAnsi="Arial" w:cs="Arial"/>
                <w:sz w:val="18"/>
                <w:szCs w:val="18"/>
              </w:rPr>
              <w:t>onv</w:t>
            </w:r>
            <w:proofErr w:type="spellEnd"/>
          </w:p>
          <w:p w14:paraId="0D81E34F" w14:textId="77777777" w:rsidR="00B663CD" w:rsidRPr="001F21FB" w:rsidRDefault="00B663CD">
            <w:pPr>
              <w:rPr>
                <w:rFonts w:ascii="Arial" w:hAnsi="Arial" w:cs="Arial"/>
                <w:sz w:val="18"/>
                <w:szCs w:val="18"/>
              </w:rPr>
            </w:pPr>
            <w:r w:rsidRPr="001F21FB">
              <w:rPr>
                <w:rFonts w:ascii="Arial" w:hAnsi="Arial" w:cs="Arial"/>
                <w:sz w:val="18"/>
                <w:szCs w:val="18"/>
              </w:rPr>
              <w:t>Sc: 4,7</w:t>
            </w:r>
          </w:p>
          <w:p w14:paraId="4AFA03B9" w14:textId="77777777" w:rsidR="00B663CD" w:rsidRPr="001F21FB" w:rsidRDefault="00B663CD">
            <w:pPr>
              <w:rPr>
                <w:rFonts w:ascii="Arial" w:hAnsi="Arial" w:cs="Arial"/>
                <w:sz w:val="18"/>
                <w:szCs w:val="18"/>
              </w:rPr>
            </w:pPr>
            <w:proofErr w:type="spellStart"/>
            <w:r w:rsidRPr="001F21FB">
              <w:rPr>
                <w:rFonts w:ascii="Arial" w:hAnsi="Arial" w:cs="Arial"/>
                <w:sz w:val="18"/>
                <w:szCs w:val="18"/>
              </w:rPr>
              <w:t>Ak</w:t>
            </w:r>
            <w:proofErr w:type="spellEnd"/>
            <w:r w:rsidRPr="001F21FB">
              <w:rPr>
                <w:rFonts w:ascii="Arial" w:hAnsi="Arial" w:cs="Arial"/>
                <w:sz w:val="18"/>
                <w:szCs w:val="18"/>
              </w:rPr>
              <w:t>: 5,1</w:t>
            </w:r>
          </w:p>
          <w:p w14:paraId="746DA89F" w14:textId="77777777" w:rsidR="00B663CD" w:rsidRPr="001F21FB" w:rsidRDefault="00B663CD">
            <w:pPr>
              <w:rPr>
                <w:rFonts w:ascii="Arial" w:hAnsi="Arial" w:cs="Arial"/>
                <w:sz w:val="18"/>
                <w:szCs w:val="18"/>
              </w:rPr>
            </w:pPr>
            <w:r w:rsidRPr="001F21FB">
              <w:rPr>
                <w:rFonts w:ascii="Arial" w:hAnsi="Arial" w:cs="Arial"/>
                <w:sz w:val="18"/>
                <w:szCs w:val="18"/>
              </w:rPr>
              <w:t>Fa: 4,9</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DEAC27D" w14:textId="77777777" w:rsidR="00B663CD" w:rsidRPr="001F21FB" w:rsidRDefault="00B663CD">
            <w:pPr>
              <w:rPr>
                <w:rFonts w:ascii="Arial" w:hAnsi="Arial" w:cs="Arial"/>
                <w:sz w:val="18"/>
                <w:szCs w:val="18"/>
              </w:rPr>
            </w:pPr>
            <w:r w:rsidRPr="001F21FB">
              <w:rPr>
                <w:rFonts w:ascii="Arial" w:hAnsi="Arial" w:cs="Arial"/>
                <w:sz w:val="18"/>
                <w:szCs w:val="18"/>
              </w:rPr>
              <w:t>In de gaten houden of ze het wel gaat redden. Paar weken geven voor verbetering, bij geen verbetering naar huiswerkklas</w:t>
            </w:r>
          </w:p>
        </w:tc>
        <w:tc>
          <w:tcPr>
            <w:tcW w:w="2591" w:type="dxa"/>
            <w:tcBorders>
              <w:top w:val="nil"/>
              <w:left w:val="nil"/>
              <w:bottom w:val="single" w:sz="8" w:space="0" w:color="auto"/>
              <w:right w:val="single" w:sz="8" w:space="0" w:color="auto"/>
            </w:tcBorders>
            <w:shd w:val="clear" w:color="auto" w:fill="FFE599"/>
            <w:tcMar>
              <w:top w:w="0" w:type="dxa"/>
              <w:left w:w="70" w:type="dxa"/>
              <w:bottom w:w="0" w:type="dxa"/>
              <w:right w:w="70" w:type="dxa"/>
            </w:tcMar>
            <w:hideMark/>
          </w:tcPr>
          <w:p w14:paraId="22341073" w14:textId="77777777" w:rsidR="00B663CD" w:rsidRPr="001F21FB" w:rsidRDefault="00B663CD">
            <w:pPr>
              <w:rPr>
                <w:rFonts w:ascii="Arial" w:hAnsi="Arial" w:cs="Arial"/>
                <w:sz w:val="18"/>
                <w:szCs w:val="18"/>
              </w:rPr>
            </w:pPr>
            <w:r w:rsidRPr="001F21FB">
              <w:rPr>
                <w:rFonts w:ascii="Arial" w:hAnsi="Arial" w:cs="Arial"/>
                <w:sz w:val="18"/>
                <w:szCs w:val="18"/>
              </w:rPr>
              <w:t>Nieuwe plek vooraan. Hebben jullie het idee dat ze haar huiswerk beter maakt?</w:t>
            </w:r>
          </w:p>
          <w:p w14:paraId="4267D9DA" w14:textId="77777777" w:rsidR="00B663CD" w:rsidRPr="001F21FB" w:rsidRDefault="00B663CD">
            <w:pPr>
              <w:rPr>
                <w:rFonts w:ascii="Arial" w:hAnsi="Arial" w:cs="Arial"/>
                <w:sz w:val="18"/>
                <w:szCs w:val="18"/>
              </w:rPr>
            </w:pPr>
            <w:r w:rsidRPr="001F21FB">
              <w:rPr>
                <w:rFonts w:ascii="Arial" w:hAnsi="Arial" w:cs="Arial"/>
                <w:sz w:val="18"/>
                <w:szCs w:val="18"/>
              </w:rPr>
              <w:t>Naar de huiswerkklas, 2x per week?</w:t>
            </w:r>
          </w:p>
        </w:tc>
        <w:tc>
          <w:tcPr>
            <w:tcW w:w="2086" w:type="dxa"/>
            <w:tcBorders>
              <w:top w:val="single" w:sz="8" w:space="0" w:color="auto"/>
              <w:left w:val="nil"/>
              <w:bottom w:val="single" w:sz="8" w:space="0" w:color="auto"/>
              <w:right w:val="single" w:sz="4" w:space="0" w:color="auto"/>
            </w:tcBorders>
          </w:tcPr>
          <w:p w14:paraId="2E322E41" w14:textId="77777777" w:rsidR="00B663CD" w:rsidRPr="001F21FB" w:rsidRDefault="00B663CD" w:rsidP="00FB30FC">
            <w:pPr>
              <w:ind w:left="405"/>
              <w:contextualSpacing/>
              <w:rPr>
                <w:rFonts w:ascii="Arial" w:eastAsia="Times New Roman" w:hAnsi="Arial" w:cs="Arial"/>
                <w:sz w:val="18"/>
                <w:szCs w:val="18"/>
              </w:rPr>
            </w:pPr>
          </w:p>
        </w:tc>
        <w:tc>
          <w:tcPr>
            <w:tcW w:w="2699"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14:paraId="251D6460" w14:textId="2ACB3819" w:rsidR="00B663CD" w:rsidRPr="001F21FB" w:rsidRDefault="00462912" w:rsidP="00462912">
            <w:pPr>
              <w:contextualSpacing/>
              <w:rPr>
                <w:rFonts w:ascii="Arial" w:eastAsia="Times New Roman" w:hAnsi="Arial" w:cs="Arial"/>
                <w:sz w:val="18"/>
                <w:szCs w:val="18"/>
              </w:rPr>
            </w:pPr>
            <w:proofErr w:type="spellStart"/>
            <w:r w:rsidRPr="001F21FB">
              <w:rPr>
                <w:rFonts w:ascii="Arial" w:eastAsia="Times New Roman" w:hAnsi="Arial" w:cs="Arial"/>
                <w:sz w:val="18"/>
                <w:szCs w:val="18"/>
              </w:rPr>
              <w:t>Bespr</w:t>
            </w:r>
            <w:proofErr w:type="spellEnd"/>
            <w:r w:rsidRPr="001F21FB">
              <w:rPr>
                <w:rFonts w:ascii="Arial" w:eastAsia="Times New Roman" w:hAnsi="Arial" w:cs="Arial"/>
                <w:sz w:val="18"/>
                <w:szCs w:val="18"/>
              </w:rPr>
              <w:t xml:space="preserve"> 1:  </w:t>
            </w:r>
            <w:r w:rsidR="00B663CD" w:rsidRPr="001F21FB">
              <w:rPr>
                <w:rFonts w:ascii="Arial" w:eastAsia="Times New Roman" w:hAnsi="Arial" w:cs="Arial"/>
                <w:sz w:val="18"/>
                <w:szCs w:val="18"/>
              </w:rPr>
              <w:t xml:space="preserve">geen excuus accepteren bij niet gemaakt </w:t>
            </w:r>
            <w:proofErr w:type="spellStart"/>
            <w:r w:rsidR="00B663CD" w:rsidRPr="001F21FB">
              <w:rPr>
                <w:rFonts w:ascii="Arial" w:eastAsia="Times New Roman" w:hAnsi="Arial" w:cs="Arial"/>
                <w:sz w:val="18"/>
                <w:szCs w:val="18"/>
              </w:rPr>
              <w:t>hw</w:t>
            </w:r>
            <w:proofErr w:type="spellEnd"/>
          </w:p>
          <w:p w14:paraId="73A08B17" w14:textId="3E1F0676" w:rsidR="00B663CD" w:rsidRPr="001F21FB" w:rsidRDefault="00462912" w:rsidP="00462912">
            <w:pPr>
              <w:contextualSpacing/>
              <w:rPr>
                <w:rFonts w:ascii="Arial" w:eastAsia="Times New Roman" w:hAnsi="Arial" w:cs="Arial"/>
                <w:sz w:val="18"/>
                <w:szCs w:val="18"/>
              </w:rPr>
            </w:pPr>
            <w:proofErr w:type="spellStart"/>
            <w:r w:rsidRPr="001F21FB">
              <w:rPr>
                <w:rFonts w:ascii="Arial" w:eastAsia="Times New Roman" w:hAnsi="Arial" w:cs="Arial"/>
                <w:sz w:val="18"/>
                <w:szCs w:val="18"/>
              </w:rPr>
              <w:t>Bespr</w:t>
            </w:r>
            <w:proofErr w:type="spellEnd"/>
            <w:r w:rsidRPr="001F21FB">
              <w:rPr>
                <w:rFonts w:ascii="Arial" w:eastAsia="Times New Roman" w:hAnsi="Arial" w:cs="Arial"/>
                <w:sz w:val="18"/>
                <w:szCs w:val="18"/>
              </w:rPr>
              <w:t xml:space="preserve">. 2: </w:t>
            </w:r>
            <w:r w:rsidR="00B663CD" w:rsidRPr="001F21FB">
              <w:rPr>
                <w:rFonts w:ascii="Arial" w:eastAsia="Times New Roman" w:hAnsi="Arial" w:cs="Arial"/>
                <w:sz w:val="18"/>
                <w:szCs w:val="18"/>
              </w:rPr>
              <w:t>focus op niveau</w:t>
            </w:r>
          </w:p>
          <w:p w14:paraId="7104F7D9" w14:textId="08D10ACF" w:rsidR="00B663CD" w:rsidRPr="001F21FB" w:rsidRDefault="00B663CD" w:rsidP="00B257DB">
            <w:pPr>
              <w:ind w:left="405"/>
              <w:contextualSpacing/>
              <w:rPr>
                <w:rFonts w:ascii="Arial" w:eastAsia="Times New Roman" w:hAnsi="Arial" w:cs="Arial"/>
                <w:sz w:val="18"/>
                <w:szCs w:val="18"/>
              </w:rPr>
            </w:pPr>
          </w:p>
        </w:tc>
      </w:tr>
      <w:tr w:rsidR="00B663CD" w:rsidRPr="001F21FB" w14:paraId="68B25FF7" w14:textId="77777777" w:rsidTr="00227D4F">
        <w:trPr>
          <w:gridAfter w:val="2"/>
          <w:wAfter w:w="100" w:type="dxa"/>
          <w:trHeight w:val="300"/>
        </w:trPr>
        <w:tc>
          <w:tcPr>
            <w:tcW w:w="709"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CDB67E9" w14:textId="77777777" w:rsidR="00B663CD" w:rsidRPr="001F21FB" w:rsidRDefault="00B663CD">
            <w:pPr>
              <w:rPr>
                <w:rFonts w:ascii="Arial" w:hAnsi="Arial" w:cs="Arial"/>
                <w:b/>
                <w:bCs/>
                <w:sz w:val="18"/>
                <w:szCs w:val="18"/>
              </w:rPr>
            </w:pPr>
            <w:r w:rsidRPr="001F21FB">
              <w:rPr>
                <w:rFonts w:ascii="Arial" w:hAnsi="Arial" w:cs="Arial"/>
                <w:b/>
                <w:bCs/>
                <w:sz w:val="18"/>
                <w:szCs w:val="18"/>
              </w:rPr>
              <w:t>M</w:t>
            </w:r>
          </w:p>
        </w:tc>
        <w:tc>
          <w:tcPr>
            <w:tcW w:w="812" w:type="dxa"/>
            <w:tcBorders>
              <w:top w:val="nil"/>
              <w:left w:val="nil"/>
              <w:bottom w:val="single" w:sz="8" w:space="0" w:color="auto"/>
              <w:right w:val="single" w:sz="8" w:space="0" w:color="auto"/>
            </w:tcBorders>
            <w:tcMar>
              <w:top w:w="0" w:type="dxa"/>
              <w:left w:w="70" w:type="dxa"/>
              <w:bottom w:w="0" w:type="dxa"/>
              <w:right w:w="70" w:type="dxa"/>
            </w:tcMar>
            <w:hideMark/>
          </w:tcPr>
          <w:p w14:paraId="382E4630" w14:textId="77777777" w:rsidR="00B663CD" w:rsidRPr="001F21FB" w:rsidRDefault="00B663CD">
            <w:pPr>
              <w:rPr>
                <w:rFonts w:ascii="Arial" w:hAnsi="Arial" w:cs="Arial"/>
                <w:sz w:val="18"/>
                <w:szCs w:val="18"/>
              </w:rPr>
            </w:pPr>
            <w:r w:rsidRPr="001F21FB">
              <w:rPr>
                <w:rFonts w:ascii="Arial" w:hAnsi="Arial" w:cs="Arial"/>
                <w:sz w:val="18"/>
                <w:szCs w:val="18"/>
              </w:rPr>
              <w:t xml:space="preserve">O </w:t>
            </w:r>
            <w:proofErr w:type="spellStart"/>
            <w:r w:rsidRPr="001F21FB">
              <w:rPr>
                <w:rFonts w:ascii="Arial" w:hAnsi="Arial" w:cs="Arial"/>
                <w:sz w:val="18"/>
                <w:szCs w:val="18"/>
              </w:rPr>
              <w:t>onv</w:t>
            </w:r>
            <w:proofErr w:type="spellEnd"/>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624772AE" w14:textId="77777777" w:rsidR="00B663CD" w:rsidRPr="001F21FB" w:rsidRDefault="00B663CD">
            <w:pPr>
              <w:rPr>
                <w:rFonts w:ascii="Arial" w:hAnsi="Arial" w:cs="Arial"/>
                <w:sz w:val="18"/>
                <w:szCs w:val="18"/>
              </w:rPr>
            </w:pPr>
            <w:r w:rsidRPr="001F21FB">
              <w:rPr>
                <w:rFonts w:ascii="Arial" w:hAnsi="Arial" w:cs="Arial"/>
                <w:sz w:val="18"/>
                <w:szCs w:val="18"/>
              </w:rPr>
              <w:t>Tempo probleem door de paniek. Leuke meid, geen zorgen. Komt goed.</w:t>
            </w:r>
          </w:p>
        </w:tc>
        <w:tc>
          <w:tcPr>
            <w:tcW w:w="2591" w:type="dxa"/>
            <w:tcBorders>
              <w:top w:val="nil"/>
              <w:left w:val="nil"/>
              <w:bottom w:val="single" w:sz="8" w:space="0" w:color="auto"/>
              <w:right w:val="single" w:sz="8" w:space="0" w:color="auto"/>
            </w:tcBorders>
            <w:shd w:val="clear" w:color="auto" w:fill="FFE599"/>
            <w:tcMar>
              <w:top w:w="0" w:type="dxa"/>
              <w:left w:w="70" w:type="dxa"/>
              <w:bottom w:w="0" w:type="dxa"/>
              <w:right w:w="70" w:type="dxa"/>
            </w:tcMar>
            <w:hideMark/>
          </w:tcPr>
          <w:p w14:paraId="6A0775D8" w14:textId="77777777" w:rsidR="00B663CD" w:rsidRPr="001F21FB" w:rsidRDefault="00B663CD">
            <w:pPr>
              <w:rPr>
                <w:rFonts w:ascii="Arial" w:hAnsi="Arial" w:cs="Arial"/>
                <w:sz w:val="18"/>
                <w:szCs w:val="18"/>
              </w:rPr>
            </w:pPr>
            <w:r w:rsidRPr="001F21FB">
              <w:rPr>
                <w:rFonts w:ascii="Arial" w:hAnsi="Arial" w:cs="Arial"/>
                <w:sz w:val="18"/>
                <w:szCs w:val="18"/>
              </w:rPr>
              <w:t>Gaat naar faalangsttraining per periode 2.</w:t>
            </w:r>
          </w:p>
          <w:p w14:paraId="3B40CA3E" w14:textId="77777777" w:rsidR="00B663CD" w:rsidRPr="001F21FB" w:rsidRDefault="00B663CD">
            <w:pPr>
              <w:rPr>
                <w:rFonts w:ascii="Arial" w:hAnsi="Arial" w:cs="Arial"/>
                <w:sz w:val="18"/>
                <w:szCs w:val="18"/>
              </w:rPr>
            </w:pPr>
            <w:r w:rsidRPr="001F21FB">
              <w:rPr>
                <w:rFonts w:ascii="Arial" w:hAnsi="Arial" w:cs="Arial"/>
                <w:sz w:val="18"/>
                <w:szCs w:val="18"/>
              </w:rPr>
              <w:t>Gaat extra begeleiding voor Ne zoeken</w:t>
            </w:r>
          </w:p>
        </w:tc>
        <w:tc>
          <w:tcPr>
            <w:tcW w:w="2086" w:type="dxa"/>
            <w:tcBorders>
              <w:top w:val="single" w:sz="8" w:space="0" w:color="auto"/>
              <w:left w:val="nil"/>
              <w:bottom w:val="single" w:sz="8" w:space="0" w:color="auto"/>
              <w:right w:val="single" w:sz="4" w:space="0" w:color="auto"/>
            </w:tcBorders>
          </w:tcPr>
          <w:p w14:paraId="3B97CD06" w14:textId="77777777" w:rsidR="00B663CD" w:rsidRPr="001F21FB" w:rsidRDefault="00B663CD" w:rsidP="007D4648">
            <w:pPr>
              <w:contextualSpacing/>
              <w:rPr>
                <w:rFonts w:ascii="Arial" w:eastAsia="Times New Roman" w:hAnsi="Arial" w:cs="Arial"/>
                <w:sz w:val="18"/>
                <w:szCs w:val="18"/>
              </w:rPr>
            </w:pPr>
          </w:p>
        </w:tc>
        <w:tc>
          <w:tcPr>
            <w:tcW w:w="2699"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14:paraId="4B8FDA31" w14:textId="21E3A018" w:rsidR="00B663CD" w:rsidRPr="001F21FB" w:rsidRDefault="00462912" w:rsidP="00462912">
            <w:pPr>
              <w:contextualSpacing/>
              <w:rPr>
                <w:rFonts w:ascii="Arial" w:eastAsia="Times New Roman" w:hAnsi="Arial" w:cs="Arial"/>
                <w:sz w:val="18"/>
                <w:szCs w:val="18"/>
              </w:rPr>
            </w:pPr>
            <w:proofErr w:type="spellStart"/>
            <w:r w:rsidRPr="001F21FB">
              <w:rPr>
                <w:rFonts w:ascii="Arial" w:eastAsia="Times New Roman" w:hAnsi="Arial" w:cs="Arial"/>
                <w:sz w:val="18"/>
                <w:szCs w:val="18"/>
              </w:rPr>
              <w:t>Bespr</w:t>
            </w:r>
            <w:proofErr w:type="spellEnd"/>
            <w:r w:rsidRPr="001F21FB">
              <w:rPr>
                <w:rFonts w:ascii="Arial" w:eastAsia="Times New Roman" w:hAnsi="Arial" w:cs="Arial"/>
                <w:sz w:val="18"/>
                <w:szCs w:val="18"/>
              </w:rPr>
              <w:t xml:space="preserve"> 1: </w:t>
            </w:r>
            <w:r w:rsidR="00B663CD" w:rsidRPr="001F21FB">
              <w:rPr>
                <w:rFonts w:ascii="Arial" w:eastAsia="Times New Roman" w:hAnsi="Arial" w:cs="Arial"/>
                <w:sz w:val="18"/>
                <w:szCs w:val="18"/>
              </w:rPr>
              <w:t>Bij opdrachten stap voor stap te werk gaan, anders raakt ze het kwijt</w:t>
            </w:r>
          </w:p>
        </w:tc>
      </w:tr>
      <w:tr w:rsidR="00B663CD" w:rsidRPr="001F21FB" w14:paraId="272272E1" w14:textId="77777777" w:rsidTr="00227D4F">
        <w:trPr>
          <w:gridAfter w:val="2"/>
          <w:wAfter w:w="100" w:type="dxa"/>
          <w:trHeight w:val="300"/>
        </w:trPr>
        <w:tc>
          <w:tcPr>
            <w:tcW w:w="709" w:type="dxa"/>
            <w:gridSpan w:val="2"/>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1E188297" w14:textId="77777777" w:rsidR="00B663CD" w:rsidRPr="001F21FB" w:rsidRDefault="00B663CD">
            <w:pPr>
              <w:rPr>
                <w:rFonts w:ascii="Arial" w:hAnsi="Arial" w:cs="Arial"/>
                <w:b/>
                <w:bCs/>
                <w:sz w:val="18"/>
                <w:szCs w:val="18"/>
              </w:rPr>
            </w:pPr>
            <w:r w:rsidRPr="001F21FB">
              <w:rPr>
                <w:rFonts w:ascii="Arial" w:hAnsi="Arial" w:cs="Arial"/>
                <w:b/>
                <w:bCs/>
                <w:sz w:val="18"/>
                <w:szCs w:val="18"/>
              </w:rPr>
              <w:t>A</w:t>
            </w:r>
          </w:p>
        </w:tc>
        <w:tc>
          <w:tcPr>
            <w:tcW w:w="81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D569800" w14:textId="77777777" w:rsidR="00B663CD" w:rsidRPr="001F21FB" w:rsidRDefault="00B663CD">
            <w:pPr>
              <w:rPr>
                <w:rFonts w:ascii="Arial" w:hAnsi="Arial" w:cs="Arial"/>
                <w:sz w:val="18"/>
                <w:szCs w:val="18"/>
              </w:rPr>
            </w:pPr>
            <w:r w:rsidRPr="001F21FB">
              <w:rPr>
                <w:rFonts w:ascii="Arial" w:hAnsi="Arial" w:cs="Arial"/>
                <w:sz w:val="18"/>
                <w:szCs w:val="18"/>
              </w:rPr>
              <w:t xml:space="preserve">2 </w:t>
            </w:r>
            <w:proofErr w:type="spellStart"/>
            <w:r w:rsidRPr="001F21FB">
              <w:rPr>
                <w:rFonts w:ascii="Arial" w:hAnsi="Arial" w:cs="Arial"/>
                <w:sz w:val="18"/>
                <w:szCs w:val="18"/>
              </w:rPr>
              <w:t>onv</w:t>
            </w:r>
            <w:proofErr w:type="spellEnd"/>
          </w:p>
          <w:p w14:paraId="6E11F3DD" w14:textId="77777777" w:rsidR="00B663CD" w:rsidRPr="001F21FB" w:rsidRDefault="00B663CD">
            <w:pPr>
              <w:rPr>
                <w:rFonts w:ascii="Arial" w:hAnsi="Arial" w:cs="Arial"/>
                <w:sz w:val="18"/>
                <w:szCs w:val="18"/>
              </w:rPr>
            </w:pPr>
            <w:r w:rsidRPr="001F21FB">
              <w:rPr>
                <w:rFonts w:ascii="Arial" w:hAnsi="Arial" w:cs="Arial"/>
                <w:sz w:val="18"/>
                <w:szCs w:val="18"/>
              </w:rPr>
              <w:t>Sc: 4.6</w:t>
            </w:r>
          </w:p>
          <w:p w14:paraId="41C56A82" w14:textId="77777777" w:rsidR="00B663CD" w:rsidRPr="001F21FB" w:rsidRDefault="00B663CD">
            <w:pPr>
              <w:rPr>
                <w:rFonts w:ascii="Arial" w:hAnsi="Arial" w:cs="Arial"/>
                <w:sz w:val="18"/>
                <w:szCs w:val="18"/>
              </w:rPr>
            </w:pPr>
            <w:r w:rsidRPr="001F21FB">
              <w:rPr>
                <w:rFonts w:ascii="Arial" w:hAnsi="Arial" w:cs="Arial"/>
                <w:sz w:val="18"/>
                <w:szCs w:val="18"/>
              </w:rPr>
              <w:t>Fa: 5,2</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D93D591" w14:textId="77777777" w:rsidR="00B663CD" w:rsidRPr="001F21FB" w:rsidRDefault="00B663CD">
            <w:pPr>
              <w:rPr>
                <w:rFonts w:ascii="Arial" w:hAnsi="Arial" w:cs="Arial"/>
                <w:sz w:val="18"/>
                <w:szCs w:val="18"/>
              </w:rPr>
            </w:pPr>
            <w:r w:rsidRPr="001F21FB">
              <w:rPr>
                <w:rFonts w:ascii="Arial" w:hAnsi="Arial" w:cs="Arial"/>
                <w:sz w:val="18"/>
                <w:szCs w:val="18"/>
              </w:rPr>
              <w:t>x</w:t>
            </w:r>
          </w:p>
        </w:tc>
        <w:tc>
          <w:tcPr>
            <w:tcW w:w="2591" w:type="dxa"/>
            <w:tcBorders>
              <w:top w:val="nil"/>
              <w:left w:val="nil"/>
              <w:bottom w:val="single" w:sz="8" w:space="0" w:color="auto"/>
              <w:right w:val="single" w:sz="8" w:space="0" w:color="auto"/>
            </w:tcBorders>
            <w:shd w:val="clear" w:color="auto" w:fill="FFE599"/>
            <w:tcMar>
              <w:top w:w="0" w:type="dxa"/>
              <w:left w:w="70" w:type="dxa"/>
              <w:bottom w:w="0" w:type="dxa"/>
              <w:right w:w="70" w:type="dxa"/>
            </w:tcMar>
            <w:hideMark/>
          </w:tcPr>
          <w:p w14:paraId="3B74FB6F" w14:textId="77777777" w:rsidR="00B663CD" w:rsidRPr="001F21FB" w:rsidRDefault="00B663CD">
            <w:pPr>
              <w:rPr>
                <w:rFonts w:ascii="Arial" w:hAnsi="Arial" w:cs="Arial"/>
                <w:sz w:val="18"/>
                <w:szCs w:val="18"/>
              </w:rPr>
            </w:pPr>
            <w:r w:rsidRPr="001F21FB">
              <w:rPr>
                <w:rFonts w:ascii="Arial" w:hAnsi="Arial" w:cs="Arial"/>
                <w:sz w:val="18"/>
                <w:szCs w:val="18"/>
              </w:rPr>
              <w:t xml:space="preserve">A moet zich minder bemoeien met alles om zich heen en meer op zichzelf gaan letten. Is teveel met andere dingen bezig.  </w:t>
            </w:r>
          </w:p>
        </w:tc>
        <w:tc>
          <w:tcPr>
            <w:tcW w:w="2086" w:type="dxa"/>
            <w:tcBorders>
              <w:top w:val="single" w:sz="8" w:space="0" w:color="auto"/>
              <w:left w:val="nil"/>
              <w:bottom w:val="single" w:sz="8" w:space="0" w:color="auto"/>
              <w:right w:val="single" w:sz="4" w:space="0" w:color="auto"/>
            </w:tcBorders>
          </w:tcPr>
          <w:p w14:paraId="4DCA465B" w14:textId="77777777" w:rsidR="00B663CD" w:rsidRPr="001F21FB" w:rsidRDefault="00B663CD" w:rsidP="00FB30FC">
            <w:pPr>
              <w:contextualSpacing/>
              <w:rPr>
                <w:rFonts w:ascii="Arial" w:eastAsia="Times New Roman" w:hAnsi="Arial" w:cs="Arial"/>
                <w:sz w:val="18"/>
                <w:szCs w:val="18"/>
              </w:rPr>
            </w:pPr>
          </w:p>
        </w:tc>
        <w:tc>
          <w:tcPr>
            <w:tcW w:w="2699"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14:paraId="11DEB069" w14:textId="3F1E12BF" w:rsidR="00B663CD" w:rsidRPr="001F21FB" w:rsidRDefault="00A05910" w:rsidP="00A05910">
            <w:pPr>
              <w:contextualSpacing/>
              <w:rPr>
                <w:rFonts w:ascii="Arial" w:eastAsia="Times New Roman" w:hAnsi="Arial" w:cs="Arial"/>
                <w:sz w:val="18"/>
                <w:szCs w:val="18"/>
              </w:rPr>
            </w:pPr>
            <w:proofErr w:type="spellStart"/>
            <w:r w:rsidRPr="001F21FB">
              <w:rPr>
                <w:rFonts w:ascii="Arial" w:eastAsia="Times New Roman" w:hAnsi="Arial" w:cs="Arial"/>
                <w:sz w:val="18"/>
                <w:szCs w:val="18"/>
              </w:rPr>
              <w:t>Bespr</w:t>
            </w:r>
            <w:proofErr w:type="spellEnd"/>
            <w:r w:rsidRPr="001F21FB">
              <w:rPr>
                <w:rFonts w:ascii="Arial" w:eastAsia="Times New Roman" w:hAnsi="Arial" w:cs="Arial"/>
                <w:sz w:val="18"/>
                <w:szCs w:val="18"/>
              </w:rPr>
              <w:t xml:space="preserve"> 2: </w:t>
            </w:r>
            <w:proofErr w:type="spellStart"/>
            <w:r w:rsidR="00B663CD" w:rsidRPr="001F21FB">
              <w:rPr>
                <w:rFonts w:ascii="Arial" w:eastAsia="Times New Roman" w:hAnsi="Arial" w:cs="Arial"/>
                <w:sz w:val="18"/>
                <w:szCs w:val="18"/>
              </w:rPr>
              <w:t>Lik-op-stuk-beleid</w:t>
            </w:r>
            <w:proofErr w:type="spellEnd"/>
            <w:r w:rsidR="00B663CD" w:rsidRPr="001F21FB">
              <w:rPr>
                <w:rFonts w:ascii="Arial" w:eastAsia="Times New Roman" w:hAnsi="Arial" w:cs="Arial"/>
                <w:sz w:val="18"/>
                <w:szCs w:val="18"/>
              </w:rPr>
              <w:t>= dezelfde dag nakomen bij storend gedrag</w:t>
            </w:r>
          </w:p>
        </w:tc>
      </w:tr>
      <w:tr w:rsidR="00B663CD" w:rsidRPr="001F21FB" w14:paraId="50483077" w14:textId="77777777" w:rsidTr="00227D4F">
        <w:trPr>
          <w:gridAfter w:val="2"/>
          <w:wAfter w:w="100" w:type="dxa"/>
          <w:trHeight w:val="300"/>
        </w:trPr>
        <w:tc>
          <w:tcPr>
            <w:tcW w:w="709" w:type="dxa"/>
            <w:gridSpan w:val="2"/>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6F9DE732" w14:textId="77777777" w:rsidR="00B663CD" w:rsidRPr="001F21FB" w:rsidRDefault="00B663CD">
            <w:pPr>
              <w:rPr>
                <w:rFonts w:ascii="Arial" w:hAnsi="Arial" w:cs="Arial"/>
                <w:b/>
                <w:bCs/>
                <w:sz w:val="18"/>
                <w:szCs w:val="18"/>
              </w:rPr>
            </w:pPr>
            <w:r w:rsidRPr="001F21FB">
              <w:rPr>
                <w:rFonts w:ascii="Arial" w:hAnsi="Arial" w:cs="Arial"/>
                <w:b/>
                <w:bCs/>
                <w:sz w:val="18"/>
                <w:szCs w:val="18"/>
              </w:rPr>
              <w:t>S</w:t>
            </w:r>
          </w:p>
        </w:tc>
        <w:tc>
          <w:tcPr>
            <w:tcW w:w="81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7BB519E" w14:textId="77777777" w:rsidR="00B663CD" w:rsidRPr="001F21FB" w:rsidRDefault="00B663CD">
            <w:pPr>
              <w:rPr>
                <w:rFonts w:ascii="Arial" w:hAnsi="Arial" w:cs="Arial"/>
                <w:sz w:val="18"/>
                <w:szCs w:val="18"/>
              </w:rPr>
            </w:pPr>
            <w:r w:rsidRPr="001F21FB">
              <w:rPr>
                <w:rFonts w:ascii="Arial" w:hAnsi="Arial" w:cs="Arial"/>
                <w:sz w:val="18"/>
                <w:szCs w:val="18"/>
              </w:rPr>
              <w:t xml:space="preserve">1 </w:t>
            </w:r>
            <w:proofErr w:type="spellStart"/>
            <w:r w:rsidRPr="001F21FB">
              <w:rPr>
                <w:rFonts w:ascii="Arial" w:hAnsi="Arial" w:cs="Arial"/>
                <w:sz w:val="18"/>
                <w:szCs w:val="18"/>
              </w:rPr>
              <w:t>onv</w:t>
            </w:r>
            <w:proofErr w:type="spellEnd"/>
          </w:p>
          <w:p w14:paraId="0836D5F8" w14:textId="77777777" w:rsidR="00B663CD" w:rsidRPr="001F21FB" w:rsidRDefault="00B663CD">
            <w:pPr>
              <w:rPr>
                <w:rFonts w:ascii="Arial" w:hAnsi="Arial" w:cs="Arial"/>
                <w:sz w:val="18"/>
                <w:szCs w:val="18"/>
              </w:rPr>
            </w:pPr>
            <w:r w:rsidRPr="001F21FB">
              <w:rPr>
                <w:rFonts w:ascii="Arial" w:hAnsi="Arial" w:cs="Arial"/>
                <w:sz w:val="18"/>
                <w:szCs w:val="18"/>
              </w:rPr>
              <w:t>Ne: 5,3</w:t>
            </w:r>
          </w:p>
        </w:tc>
        <w:tc>
          <w:tcPr>
            <w:tcW w:w="226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ABB4E15" w14:textId="77777777" w:rsidR="00B663CD" w:rsidRPr="001F21FB" w:rsidRDefault="00B663CD">
            <w:pPr>
              <w:rPr>
                <w:rFonts w:ascii="Arial" w:hAnsi="Arial" w:cs="Arial"/>
                <w:sz w:val="18"/>
                <w:szCs w:val="18"/>
              </w:rPr>
            </w:pPr>
            <w:r w:rsidRPr="001F21FB">
              <w:rPr>
                <w:rFonts w:ascii="Arial" w:hAnsi="Arial" w:cs="Arial"/>
                <w:sz w:val="18"/>
                <w:szCs w:val="18"/>
              </w:rPr>
              <w:t>Als S ergens last van heeft, zegt ze dit ook direct aan die persoon (terecht). Door deze directheid krijgt ze wel opmerkingen uit de klas vooral van de jongens. Verder wordt er geen pestgedrag waargenomen. Heeft wel vriendinnen.</w:t>
            </w:r>
          </w:p>
        </w:tc>
        <w:tc>
          <w:tcPr>
            <w:tcW w:w="2591" w:type="dxa"/>
            <w:tcBorders>
              <w:top w:val="nil"/>
              <w:left w:val="nil"/>
              <w:bottom w:val="single" w:sz="8" w:space="0" w:color="auto"/>
              <w:right w:val="single" w:sz="8" w:space="0" w:color="auto"/>
            </w:tcBorders>
            <w:shd w:val="clear" w:color="auto" w:fill="FFE599"/>
            <w:tcMar>
              <w:top w:w="0" w:type="dxa"/>
              <w:left w:w="70" w:type="dxa"/>
              <w:bottom w:w="0" w:type="dxa"/>
              <w:right w:w="70" w:type="dxa"/>
            </w:tcMar>
          </w:tcPr>
          <w:p w14:paraId="3EAF3DF1" w14:textId="77777777" w:rsidR="00B663CD" w:rsidRPr="001F21FB" w:rsidRDefault="00B663CD">
            <w:pPr>
              <w:rPr>
                <w:rFonts w:ascii="Arial" w:hAnsi="Arial" w:cs="Arial"/>
                <w:sz w:val="18"/>
                <w:szCs w:val="18"/>
              </w:rPr>
            </w:pPr>
            <w:r w:rsidRPr="001F21FB">
              <w:rPr>
                <w:rFonts w:ascii="Arial" w:hAnsi="Arial" w:cs="Arial"/>
                <w:sz w:val="18"/>
                <w:szCs w:val="18"/>
              </w:rPr>
              <w:t xml:space="preserve">S is erg veel afwezig geweest door ziekte. Doktoren weten niet wat er aan de hand is, heeft ook al een scan moeten laten maken van haar hoofd. Ik weet de uitslag niet. </w:t>
            </w:r>
          </w:p>
          <w:p w14:paraId="63E816DF" w14:textId="77777777" w:rsidR="00B663CD" w:rsidRPr="001F21FB" w:rsidRDefault="00B663CD">
            <w:pPr>
              <w:rPr>
                <w:rFonts w:ascii="Arial" w:hAnsi="Arial" w:cs="Arial"/>
                <w:sz w:val="18"/>
                <w:szCs w:val="18"/>
              </w:rPr>
            </w:pPr>
          </w:p>
          <w:p w14:paraId="59C25E6C" w14:textId="77777777" w:rsidR="00B663CD" w:rsidRPr="001F21FB" w:rsidRDefault="00B663CD">
            <w:pPr>
              <w:rPr>
                <w:rFonts w:ascii="Arial" w:hAnsi="Arial" w:cs="Arial"/>
                <w:sz w:val="18"/>
                <w:szCs w:val="18"/>
              </w:rPr>
            </w:pPr>
            <w:r w:rsidRPr="001F21FB">
              <w:rPr>
                <w:rFonts w:ascii="Arial" w:hAnsi="Arial" w:cs="Arial"/>
                <w:sz w:val="18"/>
                <w:szCs w:val="18"/>
              </w:rPr>
              <w:t>Gaat extra begeleiding voor Ne zoeken</w:t>
            </w:r>
          </w:p>
        </w:tc>
        <w:tc>
          <w:tcPr>
            <w:tcW w:w="2086" w:type="dxa"/>
            <w:tcBorders>
              <w:top w:val="single" w:sz="8" w:space="0" w:color="auto"/>
              <w:left w:val="nil"/>
              <w:bottom w:val="single" w:sz="8" w:space="0" w:color="auto"/>
              <w:right w:val="single" w:sz="4" w:space="0" w:color="auto"/>
            </w:tcBorders>
          </w:tcPr>
          <w:p w14:paraId="0022F2BE" w14:textId="77777777" w:rsidR="00B663CD" w:rsidRPr="001F21FB" w:rsidRDefault="00B663CD" w:rsidP="00FB30FC">
            <w:pPr>
              <w:ind w:left="405"/>
              <w:contextualSpacing/>
              <w:rPr>
                <w:rFonts w:ascii="Arial" w:eastAsia="Times New Roman" w:hAnsi="Arial" w:cs="Arial"/>
                <w:sz w:val="18"/>
                <w:szCs w:val="18"/>
              </w:rPr>
            </w:pPr>
          </w:p>
        </w:tc>
        <w:tc>
          <w:tcPr>
            <w:tcW w:w="2699"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14:paraId="10AD4747" w14:textId="583B896A" w:rsidR="00B663CD" w:rsidRPr="001F21FB" w:rsidRDefault="0061277F" w:rsidP="0061277F">
            <w:pPr>
              <w:contextualSpacing/>
              <w:rPr>
                <w:rFonts w:ascii="Arial" w:eastAsia="Times New Roman" w:hAnsi="Arial" w:cs="Arial"/>
                <w:sz w:val="18"/>
                <w:szCs w:val="18"/>
              </w:rPr>
            </w:pPr>
            <w:proofErr w:type="spellStart"/>
            <w:r w:rsidRPr="001F21FB">
              <w:rPr>
                <w:rFonts w:ascii="Arial" w:eastAsia="Times New Roman" w:hAnsi="Arial" w:cs="Arial"/>
                <w:sz w:val="18"/>
                <w:szCs w:val="18"/>
              </w:rPr>
              <w:t>Bespr</w:t>
            </w:r>
            <w:proofErr w:type="spellEnd"/>
            <w:r w:rsidRPr="001F21FB">
              <w:rPr>
                <w:rFonts w:ascii="Arial" w:eastAsia="Times New Roman" w:hAnsi="Arial" w:cs="Arial"/>
                <w:sz w:val="18"/>
                <w:szCs w:val="18"/>
              </w:rPr>
              <w:t xml:space="preserve"> 2: - </w:t>
            </w:r>
            <w:r w:rsidR="00B663CD" w:rsidRPr="001F21FB">
              <w:rPr>
                <w:rFonts w:ascii="Arial" w:eastAsia="Times New Roman" w:hAnsi="Arial" w:cs="Arial"/>
                <w:sz w:val="18"/>
                <w:szCs w:val="18"/>
              </w:rPr>
              <w:t>Wanneer ze vraagt om uitstel van een proefwerk, even checken hoe druk ze is geweest. Enorm uitstelgedrag!</w:t>
            </w:r>
          </w:p>
          <w:p w14:paraId="629433CD" w14:textId="4CAEA4F2" w:rsidR="00B663CD" w:rsidRPr="001F21FB" w:rsidRDefault="00B663CD" w:rsidP="0061277F">
            <w:pPr>
              <w:pStyle w:val="Lijstalinea"/>
              <w:numPr>
                <w:ilvl w:val="0"/>
                <w:numId w:val="3"/>
              </w:numPr>
              <w:rPr>
                <w:rFonts w:ascii="Arial" w:eastAsia="Times New Roman" w:hAnsi="Arial" w:cs="Arial"/>
                <w:sz w:val="18"/>
                <w:szCs w:val="18"/>
              </w:rPr>
            </w:pPr>
            <w:r w:rsidRPr="001F21FB">
              <w:rPr>
                <w:rFonts w:ascii="Arial" w:eastAsia="Times New Roman" w:hAnsi="Arial" w:cs="Arial"/>
                <w:sz w:val="18"/>
                <w:szCs w:val="18"/>
              </w:rPr>
              <w:t>Heeft erg volle weekenden en komt hierdoor in problemen, dit is geen excuus</w:t>
            </w:r>
          </w:p>
          <w:p w14:paraId="6A942479" w14:textId="77777777" w:rsidR="00B663CD" w:rsidRPr="001F21FB" w:rsidRDefault="00B663CD" w:rsidP="00C6611F">
            <w:pPr>
              <w:numPr>
                <w:ilvl w:val="0"/>
                <w:numId w:val="3"/>
              </w:numPr>
              <w:contextualSpacing/>
              <w:rPr>
                <w:rFonts w:ascii="Arial" w:eastAsia="Times New Roman" w:hAnsi="Arial" w:cs="Arial"/>
                <w:sz w:val="18"/>
                <w:szCs w:val="18"/>
              </w:rPr>
            </w:pPr>
            <w:proofErr w:type="spellStart"/>
            <w:r w:rsidRPr="001F21FB">
              <w:rPr>
                <w:rFonts w:ascii="Arial" w:eastAsia="Times New Roman" w:hAnsi="Arial" w:cs="Arial"/>
                <w:sz w:val="18"/>
                <w:szCs w:val="18"/>
              </w:rPr>
              <w:t>Ggd</w:t>
            </w:r>
            <w:proofErr w:type="spellEnd"/>
            <w:r w:rsidRPr="001F21FB">
              <w:rPr>
                <w:rFonts w:ascii="Arial" w:eastAsia="Times New Roman" w:hAnsi="Arial" w:cs="Arial"/>
                <w:sz w:val="18"/>
                <w:szCs w:val="18"/>
              </w:rPr>
              <w:t xml:space="preserve"> -&gt; afwezigheid door ziekte. Handvatten voor huiswerk maken</w:t>
            </w:r>
          </w:p>
        </w:tc>
      </w:tr>
      <w:tr w:rsidR="00B663CD" w:rsidRPr="001F21FB" w14:paraId="7751E6C9" w14:textId="77777777" w:rsidTr="00227D4F">
        <w:trPr>
          <w:gridAfter w:val="2"/>
          <w:wAfter w:w="100" w:type="dxa"/>
          <w:trHeight w:val="300"/>
        </w:trPr>
        <w:tc>
          <w:tcPr>
            <w:tcW w:w="709"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7C781E64" w14:textId="77777777" w:rsidR="00B663CD" w:rsidRPr="001F21FB" w:rsidRDefault="00B663CD">
            <w:pPr>
              <w:rPr>
                <w:rFonts w:ascii="Arial" w:hAnsi="Arial" w:cs="Arial"/>
                <w:b/>
                <w:bCs/>
                <w:sz w:val="18"/>
                <w:szCs w:val="18"/>
              </w:rPr>
            </w:pPr>
            <w:r w:rsidRPr="001F21FB">
              <w:rPr>
                <w:rFonts w:ascii="Arial" w:hAnsi="Arial" w:cs="Arial"/>
                <w:b/>
                <w:bCs/>
                <w:sz w:val="18"/>
                <w:szCs w:val="18"/>
              </w:rPr>
              <w:t>T</w:t>
            </w:r>
          </w:p>
        </w:tc>
        <w:tc>
          <w:tcPr>
            <w:tcW w:w="812" w:type="dxa"/>
            <w:tcBorders>
              <w:top w:val="nil"/>
              <w:left w:val="nil"/>
              <w:bottom w:val="single" w:sz="8" w:space="0" w:color="auto"/>
              <w:right w:val="single" w:sz="8" w:space="0" w:color="auto"/>
            </w:tcBorders>
            <w:tcMar>
              <w:top w:w="0" w:type="dxa"/>
              <w:left w:w="70" w:type="dxa"/>
              <w:bottom w:w="0" w:type="dxa"/>
              <w:right w:w="70" w:type="dxa"/>
            </w:tcMar>
            <w:hideMark/>
          </w:tcPr>
          <w:p w14:paraId="2732E860" w14:textId="77777777" w:rsidR="00B663CD" w:rsidRPr="001F21FB" w:rsidRDefault="00B663CD">
            <w:pPr>
              <w:rPr>
                <w:rFonts w:ascii="Arial" w:hAnsi="Arial" w:cs="Arial"/>
                <w:sz w:val="18"/>
                <w:szCs w:val="18"/>
              </w:rPr>
            </w:pPr>
            <w:r w:rsidRPr="001F21FB">
              <w:rPr>
                <w:rFonts w:ascii="Arial" w:hAnsi="Arial" w:cs="Arial"/>
                <w:sz w:val="18"/>
                <w:szCs w:val="18"/>
              </w:rPr>
              <w:t xml:space="preserve">O </w:t>
            </w:r>
            <w:proofErr w:type="spellStart"/>
            <w:r w:rsidRPr="001F21FB">
              <w:rPr>
                <w:rFonts w:ascii="Arial" w:hAnsi="Arial" w:cs="Arial"/>
                <w:sz w:val="18"/>
                <w:szCs w:val="18"/>
              </w:rPr>
              <w:t>onv</w:t>
            </w:r>
            <w:proofErr w:type="spellEnd"/>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67098310" w14:textId="77777777" w:rsidR="00B663CD" w:rsidRPr="001F21FB" w:rsidRDefault="00B663CD">
            <w:pPr>
              <w:rPr>
                <w:rFonts w:ascii="Arial" w:hAnsi="Arial" w:cs="Arial"/>
                <w:sz w:val="18"/>
                <w:szCs w:val="18"/>
              </w:rPr>
            </w:pPr>
            <w:r w:rsidRPr="001F21FB">
              <w:rPr>
                <w:rFonts w:ascii="Arial" w:hAnsi="Arial" w:cs="Arial"/>
                <w:sz w:val="18"/>
                <w:szCs w:val="18"/>
              </w:rPr>
              <w:t xml:space="preserve">X </w:t>
            </w:r>
          </w:p>
        </w:tc>
        <w:tc>
          <w:tcPr>
            <w:tcW w:w="2591" w:type="dxa"/>
            <w:tcBorders>
              <w:top w:val="nil"/>
              <w:left w:val="nil"/>
              <w:bottom w:val="single" w:sz="8" w:space="0" w:color="auto"/>
              <w:right w:val="single" w:sz="8" w:space="0" w:color="auto"/>
            </w:tcBorders>
            <w:tcMar>
              <w:top w:w="0" w:type="dxa"/>
              <w:left w:w="70" w:type="dxa"/>
              <w:bottom w:w="0" w:type="dxa"/>
              <w:right w:w="70" w:type="dxa"/>
            </w:tcMar>
            <w:hideMark/>
          </w:tcPr>
          <w:p w14:paraId="72F5F4FF" w14:textId="77777777" w:rsidR="00B663CD" w:rsidRPr="001F21FB" w:rsidRDefault="00B663CD">
            <w:pPr>
              <w:rPr>
                <w:rFonts w:ascii="Arial" w:hAnsi="Arial" w:cs="Arial"/>
                <w:sz w:val="18"/>
                <w:szCs w:val="18"/>
              </w:rPr>
            </w:pPr>
            <w:r w:rsidRPr="001F21FB">
              <w:rPr>
                <w:rFonts w:ascii="Arial" w:hAnsi="Arial" w:cs="Arial"/>
                <w:sz w:val="18"/>
                <w:szCs w:val="18"/>
              </w:rPr>
              <w:t>X</w:t>
            </w:r>
          </w:p>
        </w:tc>
        <w:tc>
          <w:tcPr>
            <w:tcW w:w="2086" w:type="dxa"/>
            <w:tcBorders>
              <w:top w:val="single" w:sz="8" w:space="0" w:color="auto"/>
              <w:left w:val="nil"/>
              <w:bottom w:val="single" w:sz="8" w:space="0" w:color="auto"/>
              <w:right w:val="single" w:sz="4" w:space="0" w:color="auto"/>
            </w:tcBorders>
          </w:tcPr>
          <w:p w14:paraId="303D6444" w14:textId="77777777" w:rsidR="00B663CD" w:rsidRPr="001F21FB" w:rsidRDefault="00B663CD" w:rsidP="00FB30FC">
            <w:pPr>
              <w:ind w:left="405"/>
              <w:contextualSpacing/>
              <w:rPr>
                <w:rFonts w:ascii="Arial" w:eastAsia="Times New Roman" w:hAnsi="Arial" w:cs="Arial"/>
                <w:sz w:val="18"/>
                <w:szCs w:val="18"/>
              </w:rPr>
            </w:pPr>
          </w:p>
        </w:tc>
        <w:tc>
          <w:tcPr>
            <w:tcW w:w="2699"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14:paraId="60C4C1F6" w14:textId="76AC1396" w:rsidR="00B663CD" w:rsidRPr="001F21FB" w:rsidRDefault="0061277F" w:rsidP="0061277F">
            <w:pPr>
              <w:contextualSpacing/>
              <w:rPr>
                <w:rFonts w:ascii="Arial" w:eastAsia="Times New Roman" w:hAnsi="Arial" w:cs="Arial"/>
                <w:sz w:val="18"/>
                <w:szCs w:val="18"/>
              </w:rPr>
            </w:pPr>
            <w:proofErr w:type="spellStart"/>
            <w:r w:rsidRPr="001F21FB">
              <w:rPr>
                <w:rFonts w:ascii="Arial" w:eastAsia="Times New Roman" w:hAnsi="Arial" w:cs="Arial"/>
                <w:sz w:val="18"/>
                <w:szCs w:val="18"/>
              </w:rPr>
              <w:t>Bespr</w:t>
            </w:r>
            <w:proofErr w:type="spellEnd"/>
            <w:r w:rsidRPr="001F21FB">
              <w:rPr>
                <w:rFonts w:ascii="Arial" w:eastAsia="Times New Roman" w:hAnsi="Arial" w:cs="Arial"/>
                <w:sz w:val="18"/>
                <w:szCs w:val="18"/>
              </w:rPr>
              <w:t xml:space="preserve"> 2: </w:t>
            </w:r>
            <w:r w:rsidR="00B663CD" w:rsidRPr="001F21FB">
              <w:rPr>
                <w:rFonts w:ascii="Arial" w:eastAsia="Times New Roman" w:hAnsi="Arial" w:cs="Arial"/>
                <w:sz w:val="18"/>
                <w:szCs w:val="18"/>
              </w:rPr>
              <w:t>Havo instap volgen</w:t>
            </w:r>
          </w:p>
        </w:tc>
      </w:tr>
      <w:tr w:rsidR="00B663CD" w:rsidRPr="001F21FB" w14:paraId="1420A678" w14:textId="77777777" w:rsidTr="00227D4F">
        <w:trPr>
          <w:gridAfter w:val="2"/>
          <w:wAfter w:w="100" w:type="dxa"/>
          <w:trHeight w:val="300"/>
        </w:trPr>
        <w:tc>
          <w:tcPr>
            <w:tcW w:w="709"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C0FA6DB" w14:textId="77777777" w:rsidR="00B663CD" w:rsidRPr="001F21FB" w:rsidRDefault="00B663CD">
            <w:pPr>
              <w:rPr>
                <w:rFonts w:ascii="Arial" w:hAnsi="Arial" w:cs="Arial"/>
                <w:b/>
                <w:bCs/>
                <w:sz w:val="18"/>
                <w:szCs w:val="18"/>
              </w:rPr>
            </w:pPr>
            <w:r w:rsidRPr="001F21FB">
              <w:rPr>
                <w:rFonts w:ascii="Arial" w:hAnsi="Arial" w:cs="Arial"/>
                <w:b/>
                <w:bCs/>
                <w:sz w:val="18"/>
                <w:szCs w:val="18"/>
              </w:rPr>
              <w:t>J</w:t>
            </w:r>
          </w:p>
        </w:tc>
        <w:tc>
          <w:tcPr>
            <w:tcW w:w="812" w:type="dxa"/>
            <w:tcBorders>
              <w:top w:val="nil"/>
              <w:left w:val="nil"/>
              <w:bottom w:val="single" w:sz="8" w:space="0" w:color="auto"/>
              <w:right w:val="single" w:sz="8" w:space="0" w:color="auto"/>
            </w:tcBorders>
            <w:tcMar>
              <w:top w:w="0" w:type="dxa"/>
              <w:left w:w="70" w:type="dxa"/>
              <w:bottom w:w="0" w:type="dxa"/>
              <w:right w:w="70" w:type="dxa"/>
            </w:tcMar>
            <w:hideMark/>
          </w:tcPr>
          <w:p w14:paraId="1F80E086" w14:textId="77777777" w:rsidR="00B663CD" w:rsidRPr="001F21FB" w:rsidRDefault="00B663CD">
            <w:pPr>
              <w:rPr>
                <w:rFonts w:ascii="Arial" w:hAnsi="Arial" w:cs="Arial"/>
                <w:sz w:val="18"/>
                <w:szCs w:val="18"/>
              </w:rPr>
            </w:pPr>
            <w:r w:rsidRPr="001F21FB">
              <w:rPr>
                <w:rFonts w:ascii="Arial" w:hAnsi="Arial" w:cs="Arial"/>
                <w:sz w:val="18"/>
                <w:szCs w:val="18"/>
              </w:rPr>
              <w:t xml:space="preserve">O </w:t>
            </w:r>
            <w:proofErr w:type="spellStart"/>
            <w:r w:rsidRPr="001F21FB">
              <w:rPr>
                <w:rFonts w:ascii="Arial" w:hAnsi="Arial" w:cs="Arial"/>
                <w:sz w:val="18"/>
                <w:szCs w:val="18"/>
              </w:rPr>
              <w:t>onv</w:t>
            </w:r>
            <w:proofErr w:type="spellEnd"/>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2E323AAA" w14:textId="77777777" w:rsidR="00B663CD" w:rsidRPr="001F21FB" w:rsidRDefault="00B663CD">
            <w:pPr>
              <w:rPr>
                <w:rFonts w:ascii="Arial" w:hAnsi="Arial" w:cs="Arial"/>
                <w:sz w:val="18"/>
                <w:szCs w:val="18"/>
              </w:rPr>
            </w:pPr>
            <w:r w:rsidRPr="001F21FB">
              <w:rPr>
                <w:rFonts w:ascii="Arial" w:hAnsi="Arial" w:cs="Arial"/>
                <w:sz w:val="18"/>
                <w:szCs w:val="18"/>
              </w:rPr>
              <w:t>X</w:t>
            </w:r>
          </w:p>
        </w:tc>
        <w:tc>
          <w:tcPr>
            <w:tcW w:w="2591" w:type="dxa"/>
            <w:tcBorders>
              <w:top w:val="nil"/>
              <w:left w:val="nil"/>
              <w:bottom w:val="single" w:sz="8" w:space="0" w:color="auto"/>
              <w:right w:val="single" w:sz="8" w:space="0" w:color="auto"/>
            </w:tcBorders>
            <w:shd w:val="clear" w:color="auto" w:fill="FFE599"/>
            <w:tcMar>
              <w:top w:w="0" w:type="dxa"/>
              <w:left w:w="70" w:type="dxa"/>
              <w:bottom w:w="0" w:type="dxa"/>
              <w:right w:w="70" w:type="dxa"/>
            </w:tcMar>
            <w:hideMark/>
          </w:tcPr>
          <w:p w14:paraId="58015842" w14:textId="77777777" w:rsidR="00B663CD" w:rsidRPr="001F21FB" w:rsidRDefault="00B663CD">
            <w:pPr>
              <w:rPr>
                <w:rFonts w:ascii="Arial" w:hAnsi="Arial" w:cs="Arial"/>
                <w:sz w:val="18"/>
                <w:szCs w:val="18"/>
              </w:rPr>
            </w:pPr>
            <w:r w:rsidRPr="001F21FB">
              <w:rPr>
                <w:rFonts w:ascii="Arial" w:hAnsi="Arial" w:cs="Arial"/>
                <w:sz w:val="18"/>
                <w:szCs w:val="18"/>
              </w:rPr>
              <w:t xml:space="preserve">Bemoeit zich snel met alles om zich heen, gelijk afkappen. </w:t>
            </w:r>
          </w:p>
        </w:tc>
        <w:tc>
          <w:tcPr>
            <w:tcW w:w="2086" w:type="dxa"/>
            <w:tcBorders>
              <w:top w:val="single" w:sz="8" w:space="0" w:color="auto"/>
              <w:left w:val="nil"/>
              <w:bottom w:val="single" w:sz="8" w:space="0" w:color="auto"/>
              <w:right w:val="single" w:sz="4" w:space="0" w:color="auto"/>
            </w:tcBorders>
          </w:tcPr>
          <w:p w14:paraId="5760B7A2" w14:textId="77777777" w:rsidR="00B663CD" w:rsidRPr="001F21FB" w:rsidRDefault="00B663CD" w:rsidP="00FB30FC">
            <w:pPr>
              <w:ind w:left="405"/>
              <w:contextualSpacing/>
              <w:rPr>
                <w:rFonts w:ascii="Arial" w:eastAsia="Times New Roman" w:hAnsi="Arial" w:cs="Arial"/>
                <w:sz w:val="18"/>
                <w:szCs w:val="18"/>
              </w:rPr>
            </w:pPr>
          </w:p>
        </w:tc>
        <w:tc>
          <w:tcPr>
            <w:tcW w:w="2699"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14:paraId="46A3C746" w14:textId="469E2B64" w:rsidR="00B663CD" w:rsidRPr="001F21FB" w:rsidRDefault="0061277F" w:rsidP="0061277F">
            <w:pPr>
              <w:contextualSpacing/>
              <w:rPr>
                <w:rFonts w:ascii="Arial" w:eastAsia="Times New Roman" w:hAnsi="Arial" w:cs="Arial"/>
                <w:sz w:val="18"/>
                <w:szCs w:val="18"/>
              </w:rPr>
            </w:pPr>
            <w:proofErr w:type="spellStart"/>
            <w:r w:rsidRPr="001F21FB">
              <w:rPr>
                <w:rFonts w:ascii="Arial" w:eastAsia="Times New Roman" w:hAnsi="Arial" w:cs="Arial"/>
                <w:sz w:val="18"/>
                <w:szCs w:val="18"/>
              </w:rPr>
              <w:t>Bespr</w:t>
            </w:r>
            <w:proofErr w:type="spellEnd"/>
            <w:r w:rsidR="005866F6" w:rsidRPr="001F21FB">
              <w:rPr>
                <w:rFonts w:ascii="Arial" w:eastAsia="Times New Roman" w:hAnsi="Arial" w:cs="Arial"/>
                <w:sz w:val="18"/>
                <w:szCs w:val="18"/>
              </w:rPr>
              <w:t xml:space="preserve"> 2: </w:t>
            </w:r>
            <w:r w:rsidR="00B663CD" w:rsidRPr="001F21FB">
              <w:rPr>
                <w:rFonts w:ascii="Arial" w:eastAsia="Times New Roman" w:hAnsi="Arial" w:cs="Arial"/>
                <w:sz w:val="18"/>
                <w:szCs w:val="18"/>
              </w:rPr>
              <w:t>Havo instap volgen</w:t>
            </w:r>
          </w:p>
        </w:tc>
      </w:tr>
      <w:tr w:rsidR="00B663CD" w:rsidRPr="001F21FB" w14:paraId="5D40D981" w14:textId="77777777" w:rsidTr="00227D4F">
        <w:trPr>
          <w:gridAfter w:val="2"/>
          <w:wAfter w:w="100" w:type="dxa"/>
          <w:trHeight w:val="300"/>
        </w:trPr>
        <w:tc>
          <w:tcPr>
            <w:tcW w:w="709"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439EFB7F" w14:textId="77777777" w:rsidR="00B663CD" w:rsidRPr="001F21FB" w:rsidRDefault="00B663CD">
            <w:pPr>
              <w:rPr>
                <w:rFonts w:ascii="Arial" w:hAnsi="Arial" w:cs="Arial"/>
                <w:b/>
                <w:bCs/>
                <w:sz w:val="18"/>
                <w:szCs w:val="18"/>
              </w:rPr>
            </w:pPr>
            <w:r w:rsidRPr="001F21FB">
              <w:rPr>
                <w:rFonts w:ascii="Arial" w:hAnsi="Arial" w:cs="Arial"/>
                <w:b/>
                <w:bCs/>
                <w:sz w:val="18"/>
                <w:szCs w:val="18"/>
              </w:rPr>
              <w:t>N</w:t>
            </w:r>
          </w:p>
        </w:tc>
        <w:tc>
          <w:tcPr>
            <w:tcW w:w="812" w:type="dxa"/>
            <w:tcBorders>
              <w:top w:val="nil"/>
              <w:left w:val="nil"/>
              <w:bottom w:val="single" w:sz="8" w:space="0" w:color="auto"/>
              <w:right w:val="single" w:sz="8" w:space="0" w:color="auto"/>
            </w:tcBorders>
            <w:tcMar>
              <w:top w:w="0" w:type="dxa"/>
              <w:left w:w="70" w:type="dxa"/>
              <w:bottom w:w="0" w:type="dxa"/>
              <w:right w:w="70" w:type="dxa"/>
            </w:tcMar>
            <w:hideMark/>
          </w:tcPr>
          <w:p w14:paraId="45230FED" w14:textId="77777777" w:rsidR="00B663CD" w:rsidRPr="001F21FB" w:rsidRDefault="00B663CD">
            <w:pPr>
              <w:rPr>
                <w:rFonts w:ascii="Arial" w:hAnsi="Arial" w:cs="Arial"/>
                <w:sz w:val="18"/>
                <w:szCs w:val="18"/>
              </w:rPr>
            </w:pPr>
            <w:r w:rsidRPr="001F21FB">
              <w:rPr>
                <w:rFonts w:ascii="Arial" w:hAnsi="Arial" w:cs="Arial"/>
                <w:sz w:val="18"/>
                <w:szCs w:val="18"/>
              </w:rPr>
              <w:t xml:space="preserve">O </w:t>
            </w:r>
            <w:proofErr w:type="spellStart"/>
            <w:r w:rsidRPr="001F21FB">
              <w:rPr>
                <w:rFonts w:ascii="Arial" w:hAnsi="Arial" w:cs="Arial"/>
                <w:sz w:val="18"/>
                <w:szCs w:val="18"/>
              </w:rPr>
              <w:t>onv</w:t>
            </w:r>
            <w:proofErr w:type="spellEnd"/>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6D26DA4D" w14:textId="77777777" w:rsidR="00B663CD" w:rsidRPr="001F21FB" w:rsidRDefault="00B663CD">
            <w:pPr>
              <w:rPr>
                <w:rFonts w:ascii="Arial" w:hAnsi="Arial" w:cs="Arial"/>
                <w:sz w:val="18"/>
                <w:szCs w:val="18"/>
              </w:rPr>
            </w:pPr>
            <w:r w:rsidRPr="001F21FB">
              <w:rPr>
                <w:rFonts w:ascii="Arial" w:hAnsi="Arial" w:cs="Arial"/>
                <w:sz w:val="18"/>
                <w:szCs w:val="18"/>
              </w:rPr>
              <w:t>X</w:t>
            </w:r>
          </w:p>
        </w:tc>
        <w:tc>
          <w:tcPr>
            <w:tcW w:w="2591" w:type="dxa"/>
            <w:tcBorders>
              <w:top w:val="nil"/>
              <w:left w:val="nil"/>
              <w:bottom w:val="single" w:sz="8" w:space="0" w:color="auto"/>
              <w:right w:val="single" w:sz="8" w:space="0" w:color="auto"/>
            </w:tcBorders>
            <w:tcMar>
              <w:top w:w="0" w:type="dxa"/>
              <w:left w:w="70" w:type="dxa"/>
              <w:bottom w:w="0" w:type="dxa"/>
              <w:right w:w="70" w:type="dxa"/>
            </w:tcMar>
            <w:hideMark/>
          </w:tcPr>
          <w:p w14:paraId="0691A8B3" w14:textId="77777777" w:rsidR="00B663CD" w:rsidRPr="001F21FB" w:rsidRDefault="00B663CD">
            <w:pPr>
              <w:rPr>
                <w:rFonts w:ascii="Arial" w:hAnsi="Arial" w:cs="Arial"/>
                <w:sz w:val="18"/>
                <w:szCs w:val="18"/>
              </w:rPr>
            </w:pPr>
            <w:r w:rsidRPr="001F21FB">
              <w:rPr>
                <w:rFonts w:ascii="Arial" w:hAnsi="Arial" w:cs="Arial"/>
                <w:sz w:val="18"/>
                <w:szCs w:val="18"/>
              </w:rPr>
              <w:t>X</w:t>
            </w:r>
          </w:p>
        </w:tc>
        <w:tc>
          <w:tcPr>
            <w:tcW w:w="2086" w:type="dxa"/>
            <w:tcBorders>
              <w:top w:val="single" w:sz="8" w:space="0" w:color="auto"/>
              <w:left w:val="nil"/>
              <w:bottom w:val="single" w:sz="8" w:space="0" w:color="auto"/>
              <w:right w:val="single" w:sz="4" w:space="0" w:color="auto"/>
            </w:tcBorders>
          </w:tcPr>
          <w:p w14:paraId="3651EDA7" w14:textId="77777777" w:rsidR="00B663CD" w:rsidRPr="001F21FB" w:rsidRDefault="00B663CD">
            <w:pPr>
              <w:rPr>
                <w:rFonts w:ascii="Arial" w:hAnsi="Arial" w:cs="Arial"/>
                <w:sz w:val="18"/>
                <w:szCs w:val="18"/>
              </w:rPr>
            </w:pPr>
          </w:p>
        </w:tc>
        <w:tc>
          <w:tcPr>
            <w:tcW w:w="2699"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1D017DB9" w14:textId="4F36B696" w:rsidR="00B663CD" w:rsidRPr="001F21FB" w:rsidRDefault="00B92AED">
            <w:pPr>
              <w:rPr>
                <w:rFonts w:ascii="Arial" w:hAnsi="Arial" w:cs="Arial"/>
                <w:sz w:val="18"/>
                <w:szCs w:val="18"/>
              </w:rPr>
            </w:pPr>
            <w:r w:rsidRPr="001F21FB">
              <w:rPr>
                <w:rFonts w:ascii="Arial" w:hAnsi="Arial" w:cs="Arial"/>
                <w:sz w:val="18"/>
                <w:szCs w:val="18"/>
              </w:rPr>
              <w:t>x</w:t>
            </w:r>
          </w:p>
        </w:tc>
      </w:tr>
      <w:tr w:rsidR="00B663CD" w:rsidRPr="001F21FB" w14:paraId="1D759740" w14:textId="77777777" w:rsidTr="00227D4F">
        <w:trPr>
          <w:gridAfter w:val="2"/>
          <w:wAfter w:w="100" w:type="dxa"/>
          <w:trHeight w:val="300"/>
        </w:trPr>
        <w:tc>
          <w:tcPr>
            <w:tcW w:w="709"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BE505A7" w14:textId="77777777" w:rsidR="00B663CD" w:rsidRPr="001F21FB" w:rsidRDefault="00B663CD">
            <w:pPr>
              <w:rPr>
                <w:rFonts w:ascii="Arial" w:hAnsi="Arial" w:cs="Arial"/>
                <w:b/>
                <w:bCs/>
                <w:sz w:val="18"/>
                <w:szCs w:val="18"/>
              </w:rPr>
            </w:pPr>
            <w:r w:rsidRPr="001F21FB">
              <w:rPr>
                <w:rFonts w:ascii="Arial" w:hAnsi="Arial" w:cs="Arial"/>
                <w:b/>
                <w:bCs/>
                <w:sz w:val="18"/>
                <w:szCs w:val="18"/>
              </w:rPr>
              <w:t>E</w:t>
            </w:r>
          </w:p>
        </w:tc>
        <w:tc>
          <w:tcPr>
            <w:tcW w:w="812" w:type="dxa"/>
            <w:tcBorders>
              <w:top w:val="nil"/>
              <w:left w:val="nil"/>
              <w:bottom w:val="single" w:sz="8" w:space="0" w:color="auto"/>
              <w:right w:val="single" w:sz="8" w:space="0" w:color="auto"/>
            </w:tcBorders>
            <w:tcMar>
              <w:top w:w="0" w:type="dxa"/>
              <w:left w:w="70" w:type="dxa"/>
              <w:bottom w:w="0" w:type="dxa"/>
              <w:right w:w="70" w:type="dxa"/>
            </w:tcMar>
            <w:hideMark/>
          </w:tcPr>
          <w:p w14:paraId="3C169EB3" w14:textId="77777777" w:rsidR="00B663CD" w:rsidRPr="001F21FB" w:rsidRDefault="00B663CD">
            <w:pPr>
              <w:rPr>
                <w:rFonts w:ascii="Arial" w:hAnsi="Arial" w:cs="Arial"/>
                <w:sz w:val="18"/>
                <w:szCs w:val="18"/>
              </w:rPr>
            </w:pPr>
            <w:r w:rsidRPr="001F21FB">
              <w:rPr>
                <w:rFonts w:ascii="Arial" w:hAnsi="Arial" w:cs="Arial"/>
                <w:sz w:val="18"/>
                <w:szCs w:val="18"/>
              </w:rPr>
              <w:t xml:space="preserve">1 </w:t>
            </w:r>
            <w:proofErr w:type="spellStart"/>
            <w:r w:rsidRPr="001F21FB">
              <w:rPr>
                <w:rFonts w:ascii="Arial" w:hAnsi="Arial" w:cs="Arial"/>
                <w:sz w:val="18"/>
                <w:szCs w:val="18"/>
              </w:rPr>
              <w:t>onv</w:t>
            </w:r>
            <w:proofErr w:type="spellEnd"/>
          </w:p>
          <w:p w14:paraId="4AD31A5C" w14:textId="77777777" w:rsidR="00B663CD" w:rsidRPr="001F21FB" w:rsidRDefault="00B663CD">
            <w:pPr>
              <w:rPr>
                <w:rFonts w:ascii="Arial" w:hAnsi="Arial" w:cs="Arial"/>
                <w:sz w:val="18"/>
                <w:szCs w:val="18"/>
              </w:rPr>
            </w:pPr>
            <w:r w:rsidRPr="001F21FB">
              <w:rPr>
                <w:rFonts w:ascii="Arial" w:hAnsi="Arial" w:cs="Arial"/>
                <w:sz w:val="18"/>
                <w:szCs w:val="18"/>
              </w:rPr>
              <w:t>Sc: 5,4</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1FA71364" w14:textId="77777777" w:rsidR="00B663CD" w:rsidRPr="001F21FB" w:rsidRDefault="00B663CD">
            <w:pPr>
              <w:rPr>
                <w:rFonts w:ascii="Arial" w:hAnsi="Arial" w:cs="Arial"/>
                <w:sz w:val="18"/>
                <w:szCs w:val="18"/>
              </w:rPr>
            </w:pPr>
            <w:r w:rsidRPr="001F21FB">
              <w:rPr>
                <w:rFonts w:ascii="Arial" w:hAnsi="Arial" w:cs="Arial"/>
                <w:sz w:val="18"/>
                <w:szCs w:val="18"/>
              </w:rPr>
              <w:t>Valt op. Let teveel op andere leerlingen in negatieve zin.</w:t>
            </w:r>
          </w:p>
        </w:tc>
        <w:tc>
          <w:tcPr>
            <w:tcW w:w="2591" w:type="dxa"/>
            <w:tcBorders>
              <w:top w:val="nil"/>
              <w:left w:val="nil"/>
              <w:bottom w:val="single" w:sz="8" w:space="0" w:color="auto"/>
              <w:right w:val="single" w:sz="8" w:space="0" w:color="auto"/>
            </w:tcBorders>
            <w:shd w:val="clear" w:color="auto" w:fill="FFE599"/>
            <w:tcMar>
              <w:top w:w="0" w:type="dxa"/>
              <w:left w:w="70" w:type="dxa"/>
              <w:bottom w:w="0" w:type="dxa"/>
              <w:right w:w="70" w:type="dxa"/>
            </w:tcMar>
            <w:hideMark/>
          </w:tcPr>
          <w:p w14:paraId="679FA03E" w14:textId="77777777" w:rsidR="00B663CD" w:rsidRPr="001F21FB" w:rsidRDefault="00B663CD">
            <w:pPr>
              <w:rPr>
                <w:rFonts w:ascii="Arial" w:hAnsi="Arial" w:cs="Arial"/>
                <w:sz w:val="18"/>
                <w:szCs w:val="18"/>
              </w:rPr>
            </w:pPr>
            <w:r w:rsidRPr="001F21FB">
              <w:rPr>
                <w:rFonts w:ascii="Arial" w:hAnsi="Arial" w:cs="Arial"/>
                <w:sz w:val="18"/>
                <w:szCs w:val="18"/>
              </w:rPr>
              <w:t>Hoe staat het nu met E?</w:t>
            </w:r>
          </w:p>
        </w:tc>
        <w:tc>
          <w:tcPr>
            <w:tcW w:w="2086" w:type="dxa"/>
            <w:tcBorders>
              <w:top w:val="single" w:sz="8" w:space="0" w:color="auto"/>
              <w:left w:val="nil"/>
              <w:bottom w:val="single" w:sz="8" w:space="0" w:color="auto"/>
              <w:right w:val="single" w:sz="4" w:space="0" w:color="auto"/>
            </w:tcBorders>
          </w:tcPr>
          <w:p w14:paraId="51AE45BC" w14:textId="77777777" w:rsidR="00B663CD" w:rsidRPr="001F21FB" w:rsidRDefault="00B663CD" w:rsidP="00FB30FC">
            <w:pPr>
              <w:pStyle w:val="Lijstalinea"/>
              <w:ind w:left="405"/>
              <w:rPr>
                <w:rFonts w:ascii="Arial" w:eastAsia="Times New Roman" w:hAnsi="Arial" w:cs="Arial"/>
                <w:sz w:val="18"/>
                <w:szCs w:val="18"/>
              </w:rPr>
            </w:pPr>
          </w:p>
        </w:tc>
        <w:tc>
          <w:tcPr>
            <w:tcW w:w="2699"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14:paraId="54D228D7" w14:textId="4B4040B2" w:rsidR="00B663CD" w:rsidRPr="001F21FB" w:rsidRDefault="00B92AED" w:rsidP="00B92AED">
            <w:pPr>
              <w:rPr>
                <w:rFonts w:ascii="Arial" w:eastAsia="Times New Roman" w:hAnsi="Arial" w:cs="Arial"/>
                <w:sz w:val="18"/>
                <w:szCs w:val="18"/>
              </w:rPr>
            </w:pPr>
            <w:proofErr w:type="spellStart"/>
            <w:r w:rsidRPr="001F21FB">
              <w:rPr>
                <w:rFonts w:ascii="Arial" w:eastAsia="Times New Roman" w:hAnsi="Arial" w:cs="Arial"/>
                <w:sz w:val="18"/>
                <w:szCs w:val="18"/>
              </w:rPr>
              <w:t>Bespr</w:t>
            </w:r>
            <w:proofErr w:type="spellEnd"/>
            <w:r w:rsidRPr="001F21FB">
              <w:rPr>
                <w:rFonts w:ascii="Arial" w:eastAsia="Times New Roman" w:hAnsi="Arial" w:cs="Arial"/>
                <w:sz w:val="18"/>
                <w:szCs w:val="18"/>
              </w:rPr>
              <w:t xml:space="preserve"> 2: </w:t>
            </w:r>
            <w:r w:rsidR="00B663CD" w:rsidRPr="001F21FB">
              <w:rPr>
                <w:rFonts w:ascii="Arial" w:eastAsia="Times New Roman" w:hAnsi="Arial" w:cs="Arial"/>
                <w:sz w:val="18"/>
                <w:szCs w:val="18"/>
              </w:rPr>
              <w:t>Gaat nu prima. Geen actie</w:t>
            </w:r>
          </w:p>
        </w:tc>
      </w:tr>
      <w:tr w:rsidR="00B663CD" w:rsidRPr="001F21FB" w14:paraId="1D32AB78" w14:textId="77777777" w:rsidTr="00227D4F">
        <w:trPr>
          <w:gridAfter w:val="2"/>
          <w:wAfter w:w="100" w:type="dxa"/>
          <w:trHeight w:val="300"/>
        </w:trPr>
        <w:tc>
          <w:tcPr>
            <w:tcW w:w="709"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43382F3E" w14:textId="77777777" w:rsidR="00B663CD" w:rsidRPr="001F21FB" w:rsidRDefault="00B663CD">
            <w:pPr>
              <w:rPr>
                <w:rFonts w:ascii="Arial" w:hAnsi="Arial" w:cs="Arial"/>
                <w:b/>
                <w:bCs/>
                <w:sz w:val="18"/>
                <w:szCs w:val="18"/>
              </w:rPr>
            </w:pPr>
            <w:r w:rsidRPr="001F21FB">
              <w:rPr>
                <w:rFonts w:ascii="Arial" w:hAnsi="Arial" w:cs="Arial"/>
                <w:b/>
                <w:bCs/>
                <w:sz w:val="18"/>
                <w:szCs w:val="18"/>
              </w:rPr>
              <w:t>M</w:t>
            </w:r>
          </w:p>
        </w:tc>
        <w:tc>
          <w:tcPr>
            <w:tcW w:w="812" w:type="dxa"/>
            <w:tcBorders>
              <w:top w:val="nil"/>
              <w:left w:val="nil"/>
              <w:bottom w:val="single" w:sz="8" w:space="0" w:color="auto"/>
              <w:right w:val="single" w:sz="8" w:space="0" w:color="auto"/>
            </w:tcBorders>
            <w:tcMar>
              <w:top w:w="0" w:type="dxa"/>
              <w:left w:w="70" w:type="dxa"/>
              <w:bottom w:w="0" w:type="dxa"/>
              <w:right w:w="70" w:type="dxa"/>
            </w:tcMar>
            <w:hideMark/>
          </w:tcPr>
          <w:p w14:paraId="5D7931D1" w14:textId="77777777" w:rsidR="00B663CD" w:rsidRPr="001F21FB" w:rsidRDefault="00B663CD">
            <w:pPr>
              <w:rPr>
                <w:rFonts w:ascii="Arial" w:hAnsi="Arial" w:cs="Arial"/>
                <w:sz w:val="18"/>
                <w:szCs w:val="18"/>
              </w:rPr>
            </w:pPr>
            <w:r w:rsidRPr="001F21FB">
              <w:rPr>
                <w:rFonts w:ascii="Arial" w:hAnsi="Arial" w:cs="Arial"/>
                <w:sz w:val="18"/>
                <w:szCs w:val="18"/>
              </w:rPr>
              <w:t xml:space="preserve">O </w:t>
            </w:r>
            <w:proofErr w:type="spellStart"/>
            <w:r w:rsidRPr="001F21FB">
              <w:rPr>
                <w:rFonts w:ascii="Arial" w:hAnsi="Arial" w:cs="Arial"/>
                <w:sz w:val="18"/>
                <w:szCs w:val="18"/>
              </w:rPr>
              <w:t>onv</w:t>
            </w:r>
            <w:proofErr w:type="spellEnd"/>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0D790608" w14:textId="77777777" w:rsidR="00B663CD" w:rsidRPr="001F21FB" w:rsidRDefault="00B663CD">
            <w:pPr>
              <w:rPr>
                <w:rFonts w:ascii="Arial" w:hAnsi="Arial" w:cs="Arial"/>
                <w:sz w:val="18"/>
                <w:szCs w:val="18"/>
              </w:rPr>
            </w:pPr>
            <w:r w:rsidRPr="001F21FB">
              <w:rPr>
                <w:rFonts w:ascii="Arial" w:hAnsi="Arial" w:cs="Arial"/>
                <w:sz w:val="18"/>
                <w:szCs w:val="18"/>
              </w:rPr>
              <w:t>X</w:t>
            </w:r>
          </w:p>
        </w:tc>
        <w:tc>
          <w:tcPr>
            <w:tcW w:w="2591" w:type="dxa"/>
            <w:tcBorders>
              <w:top w:val="nil"/>
              <w:left w:val="nil"/>
              <w:bottom w:val="single" w:sz="8" w:space="0" w:color="auto"/>
              <w:right w:val="single" w:sz="8" w:space="0" w:color="auto"/>
            </w:tcBorders>
            <w:shd w:val="clear" w:color="auto" w:fill="FFE599"/>
            <w:tcMar>
              <w:top w:w="0" w:type="dxa"/>
              <w:left w:w="70" w:type="dxa"/>
              <w:bottom w:w="0" w:type="dxa"/>
              <w:right w:w="70" w:type="dxa"/>
            </w:tcMar>
            <w:hideMark/>
          </w:tcPr>
          <w:p w14:paraId="76E911FB" w14:textId="77777777" w:rsidR="00B663CD" w:rsidRPr="001F21FB" w:rsidRDefault="00B663CD">
            <w:pPr>
              <w:rPr>
                <w:rFonts w:ascii="Arial" w:hAnsi="Arial" w:cs="Arial"/>
                <w:sz w:val="18"/>
                <w:szCs w:val="18"/>
              </w:rPr>
            </w:pPr>
            <w:r w:rsidRPr="001F21FB">
              <w:rPr>
                <w:rFonts w:ascii="Arial" w:hAnsi="Arial" w:cs="Arial"/>
                <w:sz w:val="18"/>
                <w:szCs w:val="18"/>
              </w:rPr>
              <w:t>M vindt het lastig om vragen te stellen, ze wil graag hulp van jullie. Hoe kan dit het beste aanpakken?</w:t>
            </w:r>
          </w:p>
        </w:tc>
        <w:tc>
          <w:tcPr>
            <w:tcW w:w="2086" w:type="dxa"/>
            <w:tcBorders>
              <w:top w:val="single" w:sz="8" w:space="0" w:color="auto"/>
              <w:left w:val="nil"/>
              <w:bottom w:val="single" w:sz="8" w:space="0" w:color="auto"/>
              <w:right w:val="single" w:sz="4" w:space="0" w:color="auto"/>
            </w:tcBorders>
          </w:tcPr>
          <w:p w14:paraId="527FFCD3" w14:textId="77777777" w:rsidR="00B663CD" w:rsidRPr="001F21FB" w:rsidRDefault="00B663CD" w:rsidP="00FB30FC">
            <w:pPr>
              <w:ind w:left="405"/>
              <w:contextualSpacing/>
              <w:rPr>
                <w:rFonts w:ascii="Arial" w:eastAsia="Times New Roman" w:hAnsi="Arial" w:cs="Arial"/>
                <w:sz w:val="18"/>
                <w:szCs w:val="18"/>
              </w:rPr>
            </w:pPr>
          </w:p>
        </w:tc>
        <w:tc>
          <w:tcPr>
            <w:tcW w:w="2699"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14:paraId="6663C969" w14:textId="1CCFB58A" w:rsidR="00B663CD" w:rsidRPr="001F21FB" w:rsidRDefault="00B92AED" w:rsidP="00B92AED">
            <w:pPr>
              <w:contextualSpacing/>
              <w:rPr>
                <w:rFonts w:ascii="Arial" w:eastAsia="Times New Roman" w:hAnsi="Arial" w:cs="Arial"/>
                <w:sz w:val="18"/>
                <w:szCs w:val="18"/>
              </w:rPr>
            </w:pPr>
            <w:proofErr w:type="spellStart"/>
            <w:r w:rsidRPr="001F21FB">
              <w:rPr>
                <w:rFonts w:ascii="Arial" w:eastAsia="Times New Roman" w:hAnsi="Arial" w:cs="Arial"/>
                <w:sz w:val="18"/>
                <w:szCs w:val="18"/>
              </w:rPr>
              <w:t>Bespr</w:t>
            </w:r>
            <w:proofErr w:type="spellEnd"/>
            <w:r w:rsidRPr="001F21FB">
              <w:rPr>
                <w:rFonts w:ascii="Arial" w:eastAsia="Times New Roman" w:hAnsi="Arial" w:cs="Arial"/>
                <w:sz w:val="18"/>
                <w:szCs w:val="18"/>
              </w:rPr>
              <w:t xml:space="preserve"> 2: </w:t>
            </w:r>
            <w:r w:rsidR="00B663CD" w:rsidRPr="001F21FB">
              <w:rPr>
                <w:rFonts w:ascii="Arial" w:eastAsia="Times New Roman" w:hAnsi="Arial" w:cs="Arial"/>
                <w:sz w:val="18"/>
                <w:szCs w:val="18"/>
              </w:rPr>
              <w:t>Havo instap</w:t>
            </w:r>
          </w:p>
        </w:tc>
      </w:tr>
      <w:tr w:rsidR="00B663CD" w:rsidRPr="001F21FB" w14:paraId="5E94EA1B" w14:textId="77777777" w:rsidTr="00227D4F">
        <w:trPr>
          <w:trHeight w:val="300"/>
        </w:trPr>
        <w:tc>
          <w:tcPr>
            <w:tcW w:w="709"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3BE8EAC5" w14:textId="77777777" w:rsidR="00B663CD" w:rsidRPr="001F21FB" w:rsidRDefault="00B663CD">
            <w:pPr>
              <w:rPr>
                <w:rFonts w:ascii="Arial" w:hAnsi="Arial" w:cs="Arial"/>
                <w:b/>
                <w:bCs/>
                <w:sz w:val="18"/>
                <w:szCs w:val="18"/>
              </w:rPr>
            </w:pPr>
            <w:r w:rsidRPr="001F21FB">
              <w:rPr>
                <w:rFonts w:ascii="Arial" w:hAnsi="Arial" w:cs="Arial"/>
                <w:b/>
                <w:bCs/>
                <w:sz w:val="18"/>
                <w:szCs w:val="18"/>
              </w:rPr>
              <w:t xml:space="preserve">O </w:t>
            </w:r>
          </w:p>
        </w:tc>
        <w:tc>
          <w:tcPr>
            <w:tcW w:w="812" w:type="dxa"/>
            <w:tcBorders>
              <w:top w:val="nil"/>
              <w:left w:val="nil"/>
              <w:bottom w:val="single" w:sz="8" w:space="0" w:color="auto"/>
              <w:right w:val="single" w:sz="8" w:space="0" w:color="auto"/>
            </w:tcBorders>
            <w:tcMar>
              <w:top w:w="0" w:type="dxa"/>
              <w:left w:w="70" w:type="dxa"/>
              <w:bottom w:w="0" w:type="dxa"/>
              <w:right w:w="70" w:type="dxa"/>
            </w:tcMar>
            <w:hideMark/>
          </w:tcPr>
          <w:p w14:paraId="718348AD" w14:textId="77777777" w:rsidR="00B663CD" w:rsidRPr="001F21FB" w:rsidRDefault="00B663CD">
            <w:pPr>
              <w:rPr>
                <w:rFonts w:ascii="Arial" w:hAnsi="Arial" w:cs="Arial"/>
                <w:sz w:val="18"/>
                <w:szCs w:val="18"/>
              </w:rPr>
            </w:pPr>
            <w:r w:rsidRPr="001F21FB">
              <w:rPr>
                <w:rFonts w:ascii="Arial" w:hAnsi="Arial" w:cs="Arial"/>
                <w:sz w:val="18"/>
                <w:szCs w:val="18"/>
              </w:rPr>
              <w:t xml:space="preserve">2 </w:t>
            </w:r>
            <w:proofErr w:type="spellStart"/>
            <w:r w:rsidRPr="001F21FB">
              <w:rPr>
                <w:rFonts w:ascii="Arial" w:hAnsi="Arial" w:cs="Arial"/>
                <w:sz w:val="18"/>
                <w:szCs w:val="18"/>
              </w:rPr>
              <w:t>onv</w:t>
            </w:r>
            <w:proofErr w:type="spellEnd"/>
          </w:p>
          <w:p w14:paraId="54880F21" w14:textId="77777777" w:rsidR="00B663CD" w:rsidRPr="001F21FB" w:rsidRDefault="00B663CD">
            <w:pPr>
              <w:rPr>
                <w:rFonts w:ascii="Arial" w:hAnsi="Arial" w:cs="Arial"/>
                <w:sz w:val="18"/>
                <w:szCs w:val="18"/>
              </w:rPr>
            </w:pPr>
            <w:r w:rsidRPr="001F21FB">
              <w:rPr>
                <w:rFonts w:ascii="Arial" w:hAnsi="Arial" w:cs="Arial"/>
                <w:sz w:val="18"/>
                <w:szCs w:val="18"/>
              </w:rPr>
              <w:t>Fa: 5,0</w:t>
            </w:r>
          </w:p>
          <w:p w14:paraId="02B94F9E" w14:textId="77777777" w:rsidR="00B663CD" w:rsidRPr="001F21FB" w:rsidRDefault="00B663CD">
            <w:pPr>
              <w:rPr>
                <w:rFonts w:ascii="Arial" w:hAnsi="Arial" w:cs="Arial"/>
                <w:sz w:val="18"/>
                <w:szCs w:val="18"/>
              </w:rPr>
            </w:pPr>
            <w:proofErr w:type="spellStart"/>
            <w:r w:rsidRPr="001F21FB">
              <w:rPr>
                <w:rFonts w:ascii="Arial" w:hAnsi="Arial" w:cs="Arial"/>
                <w:sz w:val="18"/>
                <w:szCs w:val="18"/>
              </w:rPr>
              <w:t>Ak</w:t>
            </w:r>
            <w:proofErr w:type="spellEnd"/>
            <w:r w:rsidRPr="001F21FB">
              <w:rPr>
                <w:rFonts w:ascii="Arial" w:hAnsi="Arial" w:cs="Arial"/>
                <w:sz w:val="18"/>
                <w:szCs w:val="18"/>
              </w:rPr>
              <w:t>: 5,3</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14:paraId="1A2FFFB9" w14:textId="77777777" w:rsidR="00B663CD" w:rsidRPr="001F21FB" w:rsidRDefault="00B663CD">
            <w:pPr>
              <w:rPr>
                <w:rFonts w:ascii="Arial" w:hAnsi="Arial" w:cs="Arial"/>
                <w:sz w:val="18"/>
                <w:szCs w:val="18"/>
              </w:rPr>
            </w:pPr>
            <w:r w:rsidRPr="001F21FB">
              <w:rPr>
                <w:rFonts w:ascii="Arial" w:hAnsi="Arial" w:cs="Arial"/>
                <w:sz w:val="18"/>
                <w:szCs w:val="18"/>
              </w:rPr>
              <w:t xml:space="preserve">Andere plaats? Nablijven (zeer gevoelig voor nablijven)?Zet hem alleen. </w:t>
            </w:r>
          </w:p>
          <w:p w14:paraId="3E720CD7" w14:textId="77777777" w:rsidR="00B663CD" w:rsidRPr="001F21FB" w:rsidRDefault="00B663CD">
            <w:pPr>
              <w:rPr>
                <w:rFonts w:ascii="Arial" w:hAnsi="Arial" w:cs="Arial"/>
                <w:sz w:val="18"/>
                <w:szCs w:val="18"/>
              </w:rPr>
            </w:pPr>
          </w:p>
          <w:p w14:paraId="38635A2A" w14:textId="77777777" w:rsidR="00B663CD" w:rsidRPr="001F21FB" w:rsidRDefault="00B663CD">
            <w:pPr>
              <w:rPr>
                <w:rFonts w:ascii="Arial" w:hAnsi="Arial" w:cs="Arial"/>
                <w:sz w:val="18"/>
                <w:szCs w:val="18"/>
              </w:rPr>
            </w:pPr>
            <w:r w:rsidRPr="001F21FB">
              <w:rPr>
                <w:rFonts w:ascii="Arial" w:hAnsi="Arial" w:cs="Arial"/>
                <w:sz w:val="18"/>
                <w:szCs w:val="18"/>
              </w:rPr>
              <w:t>Hij wordt aangemeld voor de huiswerkklas, twee keer in de week.</w:t>
            </w:r>
          </w:p>
          <w:p w14:paraId="5686D0BA" w14:textId="0725C388" w:rsidR="00B663CD" w:rsidRPr="001F21FB" w:rsidRDefault="00B663CD">
            <w:pPr>
              <w:rPr>
                <w:rFonts w:ascii="Arial" w:hAnsi="Arial" w:cs="Arial"/>
                <w:sz w:val="18"/>
                <w:szCs w:val="18"/>
              </w:rPr>
            </w:pPr>
            <w:r w:rsidRPr="001F21FB">
              <w:rPr>
                <w:rFonts w:ascii="Arial" w:hAnsi="Arial" w:cs="Arial"/>
                <w:sz w:val="18"/>
                <w:szCs w:val="18"/>
              </w:rPr>
              <w:t xml:space="preserve">O werkt niet voor school. Doet niets. Heeft hij dit zelf wel in de gaten? </w:t>
            </w:r>
          </w:p>
          <w:p w14:paraId="30AC1EFF" w14:textId="35558C4C" w:rsidR="00B663CD" w:rsidRPr="001F21FB" w:rsidRDefault="00B663CD" w:rsidP="00D53E20">
            <w:pPr>
              <w:rPr>
                <w:rFonts w:ascii="Arial" w:hAnsi="Arial" w:cs="Arial"/>
                <w:sz w:val="18"/>
                <w:szCs w:val="18"/>
              </w:rPr>
            </w:pPr>
          </w:p>
        </w:tc>
        <w:tc>
          <w:tcPr>
            <w:tcW w:w="2591" w:type="dxa"/>
            <w:tcBorders>
              <w:top w:val="nil"/>
              <w:left w:val="nil"/>
              <w:bottom w:val="single" w:sz="8" w:space="0" w:color="auto"/>
              <w:right w:val="single" w:sz="8" w:space="0" w:color="auto"/>
            </w:tcBorders>
            <w:shd w:val="clear" w:color="auto" w:fill="FFE599"/>
            <w:tcMar>
              <w:top w:w="0" w:type="dxa"/>
              <w:left w:w="70" w:type="dxa"/>
              <w:bottom w:w="0" w:type="dxa"/>
              <w:right w:w="70" w:type="dxa"/>
            </w:tcMar>
          </w:tcPr>
          <w:p w14:paraId="562DE4CB" w14:textId="77777777" w:rsidR="00B663CD" w:rsidRPr="001F21FB" w:rsidRDefault="00B663CD">
            <w:pPr>
              <w:rPr>
                <w:rFonts w:ascii="Arial" w:hAnsi="Arial" w:cs="Arial"/>
                <w:sz w:val="18"/>
                <w:szCs w:val="18"/>
              </w:rPr>
            </w:pPr>
            <w:r w:rsidRPr="001F21FB">
              <w:rPr>
                <w:rFonts w:ascii="Arial" w:hAnsi="Arial" w:cs="Arial"/>
                <w:sz w:val="18"/>
                <w:szCs w:val="18"/>
              </w:rPr>
              <w:t xml:space="preserve">Gaat 3x in de week naar </w:t>
            </w:r>
            <w:proofErr w:type="spellStart"/>
            <w:r w:rsidRPr="001F21FB">
              <w:rPr>
                <w:rFonts w:ascii="Arial" w:hAnsi="Arial" w:cs="Arial"/>
                <w:sz w:val="18"/>
                <w:szCs w:val="18"/>
              </w:rPr>
              <w:t>hw</w:t>
            </w:r>
            <w:proofErr w:type="spellEnd"/>
            <w:r w:rsidRPr="001F21FB">
              <w:rPr>
                <w:rFonts w:ascii="Arial" w:hAnsi="Arial" w:cs="Arial"/>
                <w:sz w:val="18"/>
                <w:szCs w:val="18"/>
              </w:rPr>
              <w:t>-klas. Ma, di , do</w:t>
            </w:r>
          </w:p>
          <w:p w14:paraId="39AF1684" w14:textId="77777777" w:rsidR="00B663CD" w:rsidRPr="001F21FB" w:rsidRDefault="00B663CD">
            <w:pPr>
              <w:rPr>
                <w:rFonts w:ascii="Arial" w:hAnsi="Arial" w:cs="Arial"/>
                <w:sz w:val="18"/>
                <w:szCs w:val="18"/>
              </w:rPr>
            </w:pPr>
          </w:p>
          <w:p w14:paraId="0CFF8678" w14:textId="77777777" w:rsidR="00B663CD" w:rsidRPr="001F21FB" w:rsidRDefault="00B663CD">
            <w:pPr>
              <w:rPr>
                <w:rFonts w:ascii="Arial" w:hAnsi="Arial" w:cs="Arial"/>
                <w:sz w:val="18"/>
                <w:szCs w:val="18"/>
              </w:rPr>
            </w:pPr>
            <w:r w:rsidRPr="001F21FB">
              <w:rPr>
                <w:rFonts w:ascii="Arial" w:hAnsi="Arial" w:cs="Arial"/>
                <w:sz w:val="18"/>
                <w:szCs w:val="18"/>
              </w:rPr>
              <w:t xml:space="preserve">Hoe zit het met het </w:t>
            </w:r>
            <w:proofErr w:type="spellStart"/>
            <w:r w:rsidRPr="001F21FB">
              <w:rPr>
                <w:rFonts w:ascii="Arial" w:hAnsi="Arial" w:cs="Arial"/>
                <w:sz w:val="18"/>
                <w:szCs w:val="18"/>
              </w:rPr>
              <w:t>lik-op-stuk-beleid</w:t>
            </w:r>
            <w:proofErr w:type="spellEnd"/>
            <w:r w:rsidRPr="001F21FB">
              <w:rPr>
                <w:rFonts w:ascii="Arial" w:hAnsi="Arial" w:cs="Arial"/>
                <w:sz w:val="18"/>
                <w:szCs w:val="18"/>
              </w:rPr>
              <w:t>?</w:t>
            </w:r>
          </w:p>
        </w:tc>
        <w:tc>
          <w:tcPr>
            <w:tcW w:w="2086" w:type="dxa"/>
            <w:tcBorders>
              <w:top w:val="single" w:sz="8" w:space="0" w:color="auto"/>
              <w:left w:val="nil"/>
              <w:bottom w:val="single" w:sz="8" w:space="0" w:color="auto"/>
              <w:right w:val="single" w:sz="4" w:space="0" w:color="auto"/>
            </w:tcBorders>
          </w:tcPr>
          <w:p w14:paraId="701F75EE" w14:textId="77777777" w:rsidR="00B663CD" w:rsidRPr="001F21FB" w:rsidRDefault="00B663CD" w:rsidP="00FB30FC">
            <w:pPr>
              <w:ind w:left="405"/>
              <w:contextualSpacing/>
              <w:rPr>
                <w:rFonts w:ascii="Arial" w:eastAsia="Times New Roman" w:hAnsi="Arial" w:cs="Arial"/>
                <w:sz w:val="18"/>
                <w:szCs w:val="18"/>
              </w:rPr>
            </w:pPr>
          </w:p>
        </w:tc>
        <w:tc>
          <w:tcPr>
            <w:tcW w:w="2739" w:type="dxa"/>
            <w:gridSpan w:val="2"/>
            <w:tcBorders>
              <w:top w:val="nil"/>
              <w:left w:val="single" w:sz="4" w:space="0" w:color="auto"/>
              <w:bottom w:val="single" w:sz="8" w:space="0" w:color="auto"/>
              <w:right w:val="single" w:sz="8" w:space="0" w:color="auto"/>
            </w:tcBorders>
            <w:tcMar>
              <w:top w:w="0" w:type="dxa"/>
              <w:left w:w="70" w:type="dxa"/>
              <w:bottom w:w="0" w:type="dxa"/>
              <w:right w:w="70" w:type="dxa"/>
            </w:tcMar>
            <w:hideMark/>
          </w:tcPr>
          <w:p w14:paraId="31EC9DA1" w14:textId="019406D5" w:rsidR="00D53E20" w:rsidRPr="001F21FB" w:rsidRDefault="00D53E20" w:rsidP="00D53E20">
            <w:pPr>
              <w:pStyle w:val="Lijstalinea"/>
              <w:spacing w:after="0" w:line="240" w:lineRule="auto"/>
              <w:ind w:left="-32"/>
              <w:rPr>
                <w:rFonts w:ascii="Arial" w:hAnsi="Arial" w:cs="Arial"/>
                <w:sz w:val="18"/>
                <w:szCs w:val="18"/>
                <w:lang w:eastAsia="nl-NL"/>
              </w:rPr>
            </w:pPr>
            <w:proofErr w:type="spellStart"/>
            <w:r w:rsidRPr="001F21FB">
              <w:rPr>
                <w:rFonts w:ascii="Arial" w:eastAsia="Times New Roman" w:hAnsi="Arial" w:cs="Arial"/>
                <w:sz w:val="18"/>
                <w:szCs w:val="18"/>
              </w:rPr>
              <w:t>Bespr</w:t>
            </w:r>
            <w:proofErr w:type="spellEnd"/>
            <w:r w:rsidRPr="001F21FB">
              <w:rPr>
                <w:rFonts w:ascii="Arial" w:eastAsia="Times New Roman" w:hAnsi="Arial" w:cs="Arial"/>
                <w:sz w:val="18"/>
                <w:szCs w:val="18"/>
              </w:rPr>
              <w:t xml:space="preserve"> 1: </w:t>
            </w:r>
            <w:r w:rsidRPr="001F21FB">
              <w:rPr>
                <w:rFonts w:ascii="Arial" w:hAnsi="Arial" w:cs="Arial"/>
                <w:sz w:val="18"/>
                <w:szCs w:val="18"/>
                <w:lang w:eastAsia="nl-NL"/>
              </w:rPr>
              <w:t>Huiswerkcontrole</w:t>
            </w:r>
          </w:p>
          <w:p w14:paraId="5D6809EB" w14:textId="4893C9FB" w:rsidR="00D53E20" w:rsidRPr="001F21FB" w:rsidRDefault="00D53E20" w:rsidP="00D53E20">
            <w:pPr>
              <w:pStyle w:val="Lijstalinea"/>
              <w:numPr>
                <w:ilvl w:val="0"/>
                <w:numId w:val="4"/>
              </w:numPr>
              <w:spacing w:after="0" w:line="240" w:lineRule="auto"/>
              <w:ind w:left="-32"/>
              <w:rPr>
                <w:rFonts w:ascii="Arial" w:hAnsi="Arial" w:cs="Arial"/>
                <w:sz w:val="18"/>
                <w:szCs w:val="18"/>
                <w:lang w:eastAsia="nl-NL"/>
              </w:rPr>
            </w:pPr>
            <w:r w:rsidRPr="001F21FB">
              <w:rPr>
                <w:rFonts w:ascii="Arial" w:hAnsi="Arial" w:cs="Arial"/>
                <w:sz w:val="18"/>
                <w:szCs w:val="18"/>
                <w:lang w:eastAsia="nl-NL"/>
              </w:rPr>
              <w:t xml:space="preserve">- </w:t>
            </w:r>
            <w:r w:rsidRPr="001F21FB">
              <w:rPr>
                <w:rFonts w:ascii="Arial" w:hAnsi="Arial" w:cs="Arial"/>
                <w:sz w:val="18"/>
                <w:szCs w:val="18"/>
                <w:lang w:eastAsia="nl-NL"/>
              </w:rPr>
              <w:t>Bij de les blijven roepen en zijn gedrag niet accepteren.</w:t>
            </w:r>
          </w:p>
          <w:p w14:paraId="29910E08" w14:textId="53378B2F" w:rsidR="00B663CD" w:rsidRPr="001F21FB" w:rsidRDefault="00D53E20" w:rsidP="00FD4A04">
            <w:pPr>
              <w:pStyle w:val="Lijstalinea"/>
              <w:numPr>
                <w:ilvl w:val="0"/>
                <w:numId w:val="4"/>
              </w:numPr>
              <w:spacing w:after="0" w:line="240" w:lineRule="auto"/>
              <w:ind w:left="0"/>
              <w:rPr>
                <w:rFonts w:ascii="Arial" w:eastAsia="Times New Roman" w:hAnsi="Arial" w:cs="Arial"/>
                <w:sz w:val="18"/>
                <w:szCs w:val="18"/>
              </w:rPr>
            </w:pPr>
            <w:r w:rsidRPr="001F21FB">
              <w:rPr>
                <w:rFonts w:ascii="Arial" w:hAnsi="Arial" w:cs="Arial"/>
                <w:sz w:val="18"/>
                <w:szCs w:val="18"/>
                <w:lang w:eastAsia="nl-NL"/>
              </w:rPr>
              <w:t xml:space="preserve">- </w:t>
            </w:r>
            <w:proofErr w:type="spellStart"/>
            <w:r w:rsidRPr="001F21FB">
              <w:rPr>
                <w:rFonts w:ascii="Arial" w:hAnsi="Arial" w:cs="Arial"/>
                <w:sz w:val="18"/>
                <w:szCs w:val="18"/>
                <w:lang w:eastAsia="nl-NL"/>
              </w:rPr>
              <w:t>Lik-op-stuk-beleid</w:t>
            </w:r>
            <w:proofErr w:type="spellEnd"/>
            <w:r w:rsidRPr="001F21FB">
              <w:rPr>
                <w:rFonts w:ascii="Arial" w:hAnsi="Arial" w:cs="Arial"/>
                <w:sz w:val="18"/>
                <w:szCs w:val="18"/>
                <w:lang w:eastAsia="nl-NL"/>
              </w:rPr>
              <w:t xml:space="preserve">. Direct dezelfde dag maatregel opleggen. </w:t>
            </w:r>
            <w:proofErr w:type="spellStart"/>
            <w:r w:rsidR="00227D4F" w:rsidRPr="001F21FB">
              <w:rPr>
                <w:rFonts w:ascii="Arial" w:eastAsia="Times New Roman" w:hAnsi="Arial" w:cs="Arial"/>
                <w:sz w:val="18"/>
                <w:szCs w:val="18"/>
              </w:rPr>
              <w:t>Bespr</w:t>
            </w:r>
            <w:proofErr w:type="spellEnd"/>
            <w:r w:rsidR="00227D4F" w:rsidRPr="001F21FB">
              <w:rPr>
                <w:rFonts w:ascii="Arial" w:eastAsia="Times New Roman" w:hAnsi="Arial" w:cs="Arial"/>
                <w:sz w:val="18"/>
                <w:szCs w:val="18"/>
              </w:rPr>
              <w:t xml:space="preserve"> 2: </w:t>
            </w:r>
            <w:proofErr w:type="spellStart"/>
            <w:r w:rsidR="00B663CD" w:rsidRPr="001F21FB">
              <w:rPr>
                <w:rFonts w:ascii="Arial" w:eastAsia="Times New Roman" w:hAnsi="Arial" w:cs="Arial"/>
                <w:sz w:val="18"/>
                <w:szCs w:val="18"/>
              </w:rPr>
              <w:t>Nio</w:t>
            </w:r>
            <w:proofErr w:type="spellEnd"/>
            <w:r w:rsidR="00B663CD" w:rsidRPr="001F21FB">
              <w:rPr>
                <w:rFonts w:ascii="Arial" w:eastAsia="Times New Roman" w:hAnsi="Arial" w:cs="Arial"/>
                <w:sz w:val="18"/>
                <w:szCs w:val="18"/>
              </w:rPr>
              <w:t xml:space="preserve"> -&gt; capaciteitentest (het gedrag klopt niet)</w:t>
            </w:r>
          </w:p>
          <w:p w14:paraId="69AFDEDC" w14:textId="77777777" w:rsidR="00B663CD" w:rsidRPr="001F21FB" w:rsidRDefault="00B663CD" w:rsidP="007D4648">
            <w:pPr>
              <w:numPr>
                <w:ilvl w:val="0"/>
                <w:numId w:val="3"/>
              </w:numPr>
              <w:contextualSpacing/>
              <w:rPr>
                <w:rFonts w:ascii="Arial" w:eastAsia="Times New Roman" w:hAnsi="Arial" w:cs="Arial"/>
                <w:sz w:val="18"/>
                <w:szCs w:val="18"/>
              </w:rPr>
            </w:pPr>
            <w:r w:rsidRPr="001F21FB">
              <w:rPr>
                <w:rFonts w:ascii="Arial" w:eastAsia="Times New Roman" w:hAnsi="Arial" w:cs="Arial"/>
                <w:sz w:val="18"/>
                <w:szCs w:val="18"/>
              </w:rPr>
              <w:t>* invoeren bij niets inleveren</w:t>
            </w:r>
          </w:p>
          <w:p w14:paraId="2E2F1954" w14:textId="77777777" w:rsidR="00B663CD" w:rsidRPr="001F21FB" w:rsidRDefault="00B663CD" w:rsidP="007D4648">
            <w:pPr>
              <w:numPr>
                <w:ilvl w:val="0"/>
                <w:numId w:val="3"/>
              </w:numPr>
              <w:contextualSpacing/>
              <w:rPr>
                <w:rFonts w:ascii="Arial" w:eastAsia="Times New Roman" w:hAnsi="Arial" w:cs="Arial"/>
                <w:sz w:val="18"/>
                <w:szCs w:val="18"/>
              </w:rPr>
            </w:pPr>
            <w:r w:rsidRPr="001F21FB">
              <w:rPr>
                <w:rFonts w:ascii="Arial" w:eastAsia="Times New Roman" w:hAnsi="Arial" w:cs="Arial"/>
                <w:sz w:val="18"/>
                <w:szCs w:val="18"/>
              </w:rPr>
              <w:t xml:space="preserve">O en S </w:t>
            </w:r>
            <w:r w:rsidRPr="001F21FB">
              <w:rPr>
                <w:rFonts w:ascii="Arial" w:eastAsia="Times New Roman" w:hAnsi="Arial" w:cs="Arial"/>
                <w:b/>
                <w:bCs/>
                <w:sz w:val="18"/>
                <w:szCs w:val="18"/>
              </w:rPr>
              <w:t xml:space="preserve">NIET </w:t>
            </w:r>
            <w:r w:rsidRPr="001F21FB">
              <w:rPr>
                <w:rFonts w:ascii="Arial" w:eastAsia="Times New Roman" w:hAnsi="Arial" w:cs="Arial"/>
                <w:sz w:val="18"/>
                <w:szCs w:val="18"/>
              </w:rPr>
              <w:t>naast elkaar</w:t>
            </w:r>
          </w:p>
          <w:p w14:paraId="1B059E0D" w14:textId="3FD6CACE" w:rsidR="00B663CD" w:rsidRPr="001F21FB" w:rsidRDefault="00B663CD" w:rsidP="00D53E20">
            <w:pPr>
              <w:ind w:left="45"/>
              <w:rPr>
                <w:rFonts w:ascii="Arial" w:eastAsia="Times New Roman" w:hAnsi="Arial" w:cs="Arial"/>
                <w:sz w:val="18"/>
                <w:szCs w:val="18"/>
              </w:rPr>
            </w:pPr>
          </w:p>
        </w:tc>
        <w:tc>
          <w:tcPr>
            <w:tcW w:w="60" w:type="dxa"/>
            <w:vAlign w:val="center"/>
            <w:hideMark/>
          </w:tcPr>
          <w:p w14:paraId="418D236D" w14:textId="77777777" w:rsidR="00B663CD" w:rsidRPr="001F21FB" w:rsidRDefault="00B663CD">
            <w:pPr>
              <w:rPr>
                <w:rFonts w:ascii="Arial" w:hAnsi="Arial" w:cs="Arial"/>
                <w:sz w:val="18"/>
                <w:szCs w:val="18"/>
              </w:rPr>
            </w:pPr>
            <w:r w:rsidRPr="001F21FB">
              <w:rPr>
                <w:rFonts w:ascii="Arial" w:hAnsi="Arial" w:cs="Arial"/>
                <w:sz w:val="18"/>
                <w:szCs w:val="18"/>
              </w:rPr>
              <w:t> </w:t>
            </w:r>
          </w:p>
        </w:tc>
      </w:tr>
      <w:tr w:rsidR="00B663CD" w:rsidRPr="001F21FB" w14:paraId="530895B9" w14:textId="77777777" w:rsidTr="00B257DB">
        <w:trPr>
          <w:trHeight w:val="300"/>
        </w:trPr>
        <w:tc>
          <w:tcPr>
            <w:tcW w:w="26" w:type="dxa"/>
            <w:tcBorders>
              <w:top w:val="nil"/>
              <w:left w:val="single" w:sz="8" w:space="0" w:color="auto"/>
              <w:bottom w:val="single" w:sz="8" w:space="0" w:color="auto"/>
              <w:right w:val="single" w:sz="8" w:space="0" w:color="auto"/>
            </w:tcBorders>
          </w:tcPr>
          <w:p w14:paraId="60292119" w14:textId="77777777" w:rsidR="00B663CD" w:rsidRPr="001F21FB" w:rsidRDefault="00B663CD">
            <w:pPr>
              <w:rPr>
                <w:rFonts w:ascii="Arial" w:hAnsi="Arial" w:cs="Arial"/>
                <w:b/>
                <w:bCs/>
                <w:color w:val="FF0000"/>
                <w:sz w:val="18"/>
                <w:szCs w:val="18"/>
              </w:rPr>
            </w:pPr>
          </w:p>
        </w:tc>
        <w:tc>
          <w:tcPr>
            <w:tcW w:w="11179" w:type="dxa"/>
            <w:gridSpan w:val="7"/>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1E60207" w14:textId="57BF478F" w:rsidR="00B663CD" w:rsidRPr="001F21FB" w:rsidRDefault="00B663CD">
            <w:pPr>
              <w:rPr>
                <w:rFonts w:ascii="Arial" w:hAnsi="Arial" w:cs="Arial"/>
                <w:b/>
                <w:bCs/>
                <w:color w:val="FF0000"/>
                <w:sz w:val="18"/>
                <w:szCs w:val="18"/>
              </w:rPr>
            </w:pPr>
            <w:r w:rsidRPr="001F21FB">
              <w:rPr>
                <w:rFonts w:ascii="Arial" w:hAnsi="Arial" w:cs="Arial"/>
                <w:b/>
                <w:bCs/>
                <w:color w:val="FF0000"/>
                <w:sz w:val="18"/>
                <w:szCs w:val="18"/>
              </w:rPr>
              <w:t>ALGEMEEN</w:t>
            </w:r>
          </w:p>
        </w:tc>
        <w:tc>
          <w:tcPr>
            <w:tcW w:w="60" w:type="dxa"/>
            <w:vAlign w:val="center"/>
            <w:hideMark/>
          </w:tcPr>
          <w:p w14:paraId="3FE86F74" w14:textId="77777777" w:rsidR="00B663CD" w:rsidRPr="001F21FB" w:rsidRDefault="00B663CD">
            <w:pPr>
              <w:rPr>
                <w:rFonts w:ascii="Arial" w:hAnsi="Arial" w:cs="Arial"/>
                <w:sz w:val="18"/>
                <w:szCs w:val="18"/>
              </w:rPr>
            </w:pPr>
            <w:r w:rsidRPr="001F21FB">
              <w:rPr>
                <w:rFonts w:ascii="Arial" w:hAnsi="Arial" w:cs="Arial"/>
                <w:sz w:val="18"/>
                <w:szCs w:val="18"/>
              </w:rPr>
              <w:t> </w:t>
            </w:r>
          </w:p>
        </w:tc>
      </w:tr>
      <w:tr w:rsidR="00B663CD" w:rsidRPr="001F21FB" w14:paraId="2D801006" w14:textId="77777777" w:rsidTr="00227D4F">
        <w:trPr>
          <w:trHeight w:val="300"/>
        </w:trPr>
        <w:tc>
          <w:tcPr>
            <w:tcW w:w="709"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0B64B938" w14:textId="77777777" w:rsidR="00B663CD" w:rsidRPr="001F21FB" w:rsidRDefault="00B663CD">
            <w:pPr>
              <w:rPr>
                <w:rFonts w:ascii="Arial" w:hAnsi="Arial" w:cs="Arial"/>
                <w:b/>
                <w:bCs/>
                <w:sz w:val="18"/>
                <w:szCs w:val="18"/>
              </w:rPr>
            </w:pPr>
            <w:r w:rsidRPr="001F21FB">
              <w:rPr>
                <w:rFonts w:ascii="Arial" w:hAnsi="Arial" w:cs="Arial"/>
                <w:b/>
                <w:bCs/>
                <w:sz w:val="18"/>
                <w:szCs w:val="18"/>
              </w:rPr>
              <w:t>Klas</w:t>
            </w:r>
          </w:p>
        </w:tc>
        <w:tc>
          <w:tcPr>
            <w:tcW w:w="812" w:type="dxa"/>
            <w:tcBorders>
              <w:top w:val="nil"/>
              <w:left w:val="nil"/>
              <w:bottom w:val="single" w:sz="8" w:space="0" w:color="auto"/>
              <w:right w:val="single" w:sz="8" w:space="0" w:color="auto"/>
            </w:tcBorders>
            <w:tcMar>
              <w:top w:w="0" w:type="dxa"/>
              <w:left w:w="70" w:type="dxa"/>
              <w:bottom w:w="0" w:type="dxa"/>
              <w:right w:w="70" w:type="dxa"/>
            </w:tcMar>
          </w:tcPr>
          <w:p w14:paraId="3222591C" w14:textId="77777777" w:rsidR="00B663CD" w:rsidRPr="001F21FB" w:rsidRDefault="00B663CD">
            <w:pPr>
              <w:rPr>
                <w:rFonts w:ascii="Arial" w:hAnsi="Arial" w:cs="Arial"/>
                <w:sz w:val="18"/>
                <w:szCs w:val="18"/>
              </w:rPr>
            </w:pP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6AC150C0" w14:textId="77777777" w:rsidR="00B663CD" w:rsidRPr="001F21FB" w:rsidRDefault="00B663CD">
            <w:pPr>
              <w:rPr>
                <w:rFonts w:ascii="Arial" w:hAnsi="Arial" w:cs="Arial"/>
                <w:sz w:val="18"/>
                <w:szCs w:val="18"/>
              </w:rPr>
            </w:pPr>
            <w:r w:rsidRPr="001F21FB">
              <w:rPr>
                <w:rFonts w:ascii="Arial" w:hAnsi="Arial" w:cs="Arial"/>
                <w:sz w:val="18"/>
                <w:szCs w:val="18"/>
              </w:rPr>
              <w:t>Veel onrust in de klas. Sommige leerlingen worden ondergesneeuwd.</w:t>
            </w:r>
          </w:p>
        </w:tc>
        <w:tc>
          <w:tcPr>
            <w:tcW w:w="2591" w:type="dxa"/>
            <w:tcBorders>
              <w:top w:val="nil"/>
              <w:left w:val="nil"/>
              <w:bottom w:val="single" w:sz="8" w:space="0" w:color="auto"/>
              <w:right w:val="single" w:sz="8" w:space="0" w:color="auto"/>
            </w:tcBorders>
            <w:shd w:val="clear" w:color="auto" w:fill="FFE599"/>
            <w:tcMar>
              <w:top w:w="0" w:type="dxa"/>
              <w:left w:w="70" w:type="dxa"/>
              <w:bottom w:w="0" w:type="dxa"/>
              <w:right w:w="70" w:type="dxa"/>
            </w:tcMar>
            <w:hideMark/>
          </w:tcPr>
          <w:p w14:paraId="1543BDD4" w14:textId="77777777" w:rsidR="00B663CD" w:rsidRPr="001F21FB" w:rsidRDefault="00B663CD">
            <w:pPr>
              <w:rPr>
                <w:rFonts w:ascii="Arial" w:hAnsi="Arial" w:cs="Arial"/>
                <w:sz w:val="18"/>
                <w:szCs w:val="18"/>
              </w:rPr>
            </w:pPr>
            <w:r w:rsidRPr="001F21FB">
              <w:rPr>
                <w:rFonts w:ascii="Arial" w:hAnsi="Arial" w:cs="Arial"/>
                <w:sz w:val="18"/>
                <w:szCs w:val="18"/>
              </w:rPr>
              <w:t>Hoe staat het er nu voor? Verbetering met nieuwe plattegrond?</w:t>
            </w:r>
          </w:p>
        </w:tc>
        <w:tc>
          <w:tcPr>
            <w:tcW w:w="2086" w:type="dxa"/>
            <w:tcBorders>
              <w:top w:val="nil"/>
              <w:left w:val="nil"/>
              <w:bottom w:val="single" w:sz="8" w:space="0" w:color="auto"/>
              <w:right w:val="single" w:sz="4" w:space="0" w:color="auto"/>
            </w:tcBorders>
          </w:tcPr>
          <w:p w14:paraId="48AC9B17" w14:textId="77777777" w:rsidR="00B663CD" w:rsidRPr="001F21FB" w:rsidRDefault="00B663CD" w:rsidP="00FB30FC">
            <w:pPr>
              <w:ind w:left="405"/>
              <w:contextualSpacing/>
              <w:rPr>
                <w:rFonts w:ascii="Arial" w:eastAsia="Times New Roman" w:hAnsi="Arial" w:cs="Arial"/>
                <w:sz w:val="18"/>
                <w:szCs w:val="18"/>
              </w:rPr>
            </w:pPr>
          </w:p>
        </w:tc>
        <w:tc>
          <w:tcPr>
            <w:tcW w:w="2739" w:type="dxa"/>
            <w:gridSpan w:val="2"/>
            <w:tcBorders>
              <w:top w:val="nil"/>
              <w:left w:val="single" w:sz="4" w:space="0" w:color="auto"/>
              <w:bottom w:val="single" w:sz="8" w:space="0" w:color="auto"/>
              <w:right w:val="single" w:sz="8" w:space="0" w:color="auto"/>
            </w:tcBorders>
            <w:tcMar>
              <w:top w:w="0" w:type="dxa"/>
              <w:left w:w="70" w:type="dxa"/>
              <w:bottom w:w="0" w:type="dxa"/>
              <w:right w:w="70" w:type="dxa"/>
            </w:tcMar>
            <w:hideMark/>
          </w:tcPr>
          <w:p w14:paraId="0484B05D" w14:textId="362AAE05" w:rsidR="00B663CD" w:rsidRPr="001F21FB" w:rsidRDefault="00693A19" w:rsidP="00C6611F">
            <w:pPr>
              <w:numPr>
                <w:ilvl w:val="0"/>
                <w:numId w:val="7"/>
              </w:numPr>
              <w:contextualSpacing/>
              <w:rPr>
                <w:rFonts w:ascii="Arial" w:eastAsia="Times New Roman" w:hAnsi="Arial" w:cs="Arial"/>
                <w:sz w:val="18"/>
                <w:szCs w:val="18"/>
              </w:rPr>
            </w:pPr>
            <w:proofErr w:type="spellStart"/>
            <w:r w:rsidRPr="001F21FB">
              <w:rPr>
                <w:rFonts w:ascii="Arial" w:eastAsia="Times New Roman" w:hAnsi="Arial" w:cs="Arial"/>
                <w:sz w:val="18"/>
                <w:szCs w:val="18"/>
              </w:rPr>
              <w:t>Bespr</w:t>
            </w:r>
            <w:proofErr w:type="spellEnd"/>
            <w:r w:rsidRPr="001F21FB">
              <w:rPr>
                <w:rFonts w:ascii="Arial" w:eastAsia="Times New Roman" w:hAnsi="Arial" w:cs="Arial"/>
                <w:sz w:val="18"/>
                <w:szCs w:val="18"/>
              </w:rPr>
              <w:t xml:space="preserve">. 1: </w:t>
            </w:r>
            <w:r w:rsidR="00B663CD" w:rsidRPr="001F21FB">
              <w:rPr>
                <w:rFonts w:ascii="Arial" w:eastAsia="Times New Roman" w:hAnsi="Arial" w:cs="Arial"/>
                <w:sz w:val="18"/>
                <w:szCs w:val="18"/>
              </w:rPr>
              <w:t>Complimenten geven bij goed gedrag</w:t>
            </w:r>
          </w:p>
          <w:p w14:paraId="61C62813" w14:textId="11CB04C2" w:rsidR="00B663CD" w:rsidRPr="001F21FB" w:rsidRDefault="00B663CD" w:rsidP="001F21FB">
            <w:pPr>
              <w:ind w:left="405"/>
              <w:contextualSpacing/>
              <w:rPr>
                <w:rFonts w:ascii="Arial" w:eastAsia="Times New Roman" w:hAnsi="Arial" w:cs="Arial"/>
                <w:sz w:val="18"/>
                <w:szCs w:val="18"/>
              </w:rPr>
            </w:pPr>
          </w:p>
        </w:tc>
        <w:tc>
          <w:tcPr>
            <w:tcW w:w="60" w:type="dxa"/>
            <w:vAlign w:val="center"/>
            <w:hideMark/>
          </w:tcPr>
          <w:p w14:paraId="09FC4217" w14:textId="77777777" w:rsidR="00B663CD" w:rsidRPr="001F21FB" w:rsidRDefault="00B663CD">
            <w:pPr>
              <w:rPr>
                <w:rFonts w:ascii="Arial" w:hAnsi="Arial" w:cs="Arial"/>
                <w:sz w:val="18"/>
                <w:szCs w:val="18"/>
              </w:rPr>
            </w:pPr>
            <w:r w:rsidRPr="001F21FB">
              <w:rPr>
                <w:rFonts w:ascii="Arial" w:hAnsi="Arial" w:cs="Arial"/>
                <w:sz w:val="18"/>
                <w:szCs w:val="18"/>
              </w:rPr>
              <w:t> </w:t>
            </w:r>
          </w:p>
        </w:tc>
      </w:tr>
    </w:tbl>
    <w:p w14:paraId="24F37B57" w14:textId="77777777" w:rsidR="00F44BE8" w:rsidRDefault="00F44BE8" w:rsidP="00F44BE8">
      <w:pPr>
        <w:rPr>
          <w:sz w:val="20"/>
          <w:szCs w:val="20"/>
          <w:lang w:eastAsia="en-US"/>
        </w:rPr>
      </w:pPr>
    </w:p>
    <w:p w14:paraId="2BCF852F" w14:textId="77777777" w:rsidR="00F44BE8" w:rsidRDefault="00F44BE8" w:rsidP="00F44BE8">
      <w:pPr>
        <w:rPr>
          <w:sz w:val="20"/>
          <w:szCs w:val="20"/>
        </w:rPr>
      </w:pPr>
    </w:p>
    <w:p w14:paraId="533527FA" w14:textId="77777777" w:rsidR="00C6760B" w:rsidRDefault="00C6760B"/>
    <w:sectPr w:rsidR="00C6760B" w:rsidSect="001F21F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41C3"/>
    <w:multiLevelType w:val="hybridMultilevel"/>
    <w:tmpl w:val="5F6ABE42"/>
    <w:lvl w:ilvl="0" w:tplc="0413000F">
      <w:start w:val="1"/>
      <w:numFmt w:val="decimal"/>
      <w:lvlText w:val="%1."/>
      <w:lvlJc w:val="left"/>
      <w:pPr>
        <w:ind w:left="-360" w:hanging="360"/>
      </w:pPr>
    </w:lvl>
    <w:lvl w:ilvl="1" w:tplc="04130019">
      <w:start w:val="1"/>
      <w:numFmt w:val="lowerLetter"/>
      <w:lvlText w:val="%2."/>
      <w:lvlJc w:val="left"/>
      <w:pPr>
        <w:ind w:left="360" w:hanging="360"/>
      </w:pPr>
    </w:lvl>
    <w:lvl w:ilvl="2" w:tplc="0413001B">
      <w:start w:val="1"/>
      <w:numFmt w:val="lowerRoman"/>
      <w:lvlText w:val="%3."/>
      <w:lvlJc w:val="right"/>
      <w:pPr>
        <w:ind w:left="1080" w:hanging="180"/>
      </w:pPr>
    </w:lvl>
    <w:lvl w:ilvl="3" w:tplc="0413000F">
      <w:start w:val="1"/>
      <w:numFmt w:val="decimal"/>
      <w:lvlText w:val="%4."/>
      <w:lvlJc w:val="left"/>
      <w:pPr>
        <w:ind w:left="1800" w:hanging="360"/>
      </w:pPr>
    </w:lvl>
    <w:lvl w:ilvl="4" w:tplc="04130019">
      <w:start w:val="1"/>
      <w:numFmt w:val="lowerLetter"/>
      <w:lvlText w:val="%5."/>
      <w:lvlJc w:val="left"/>
      <w:pPr>
        <w:ind w:left="2520" w:hanging="360"/>
      </w:pPr>
    </w:lvl>
    <w:lvl w:ilvl="5" w:tplc="0413001B">
      <w:start w:val="1"/>
      <w:numFmt w:val="lowerRoman"/>
      <w:lvlText w:val="%6."/>
      <w:lvlJc w:val="right"/>
      <w:pPr>
        <w:ind w:left="3240" w:hanging="180"/>
      </w:pPr>
    </w:lvl>
    <w:lvl w:ilvl="6" w:tplc="0413000F">
      <w:start w:val="1"/>
      <w:numFmt w:val="decimal"/>
      <w:lvlText w:val="%7."/>
      <w:lvlJc w:val="left"/>
      <w:pPr>
        <w:ind w:left="3960" w:hanging="360"/>
      </w:pPr>
    </w:lvl>
    <w:lvl w:ilvl="7" w:tplc="04130019">
      <w:start w:val="1"/>
      <w:numFmt w:val="lowerLetter"/>
      <w:lvlText w:val="%8."/>
      <w:lvlJc w:val="left"/>
      <w:pPr>
        <w:ind w:left="4680" w:hanging="360"/>
      </w:pPr>
    </w:lvl>
    <w:lvl w:ilvl="8" w:tplc="0413001B">
      <w:start w:val="1"/>
      <w:numFmt w:val="lowerRoman"/>
      <w:lvlText w:val="%9."/>
      <w:lvlJc w:val="right"/>
      <w:pPr>
        <w:ind w:left="5400" w:hanging="180"/>
      </w:pPr>
    </w:lvl>
  </w:abstractNum>
  <w:abstractNum w:abstractNumId="1" w15:restartNumberingAfterBreak="0">
    <w:nsid w:val="2494707B"/>
    <w:multiLevelType w:val="hybridMultilevel"/>
    <w:tmpl w:val="C292167A"/>
    <w:lvl w:ilvl="0" w:tplc="97120CB4">
      <w:numFmt w:val="bullet"/>
      <w:lvlText w:val="-"/>
      <w:lvlJc w:val="left"/>
      <w:pPr>
        <w:ind w:left="405"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C31214A"/>
    <w:multiLevelType w:val="hybridMultilevel"/>
    <w:tmpl w:val="99FA8B7E"/>
    <w:lvl w:ilvl="0" w:tplc="97120CB4">
      <w:numFmt w:val="bullet"/>
      <w:lvlText w:val="-"/>
      <w:lvlJc w:val="left"/>
      <w:pPr>
        <w:ind w:left="405"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1202402"/>
    <w:multiLevelType w:val="hybridMultilevel"/>
    <w:tmpl w:val="492EFC66"/>
    <w:lvl w:ilvl="0" w:tplc="0413000F">
      <w:start w:val="1"/>
      <w:numFmt w:val="decimal"/>
      <w:lvlText w:val="%1."/>
      <w:lvlJc w:val="left"/>
      <w:pPr>
        <w:ind w:left="360" w:hanging="360"/>
      </w:pPr>
    </w:lvl>
    <w:lvl w:ilvl="1" w:tplc="04130019">
      <w:start w:val="1"/>
      <w:numFmt w:val="lowerLetter"/>
      <w:lvlText w:val="%2."/>
      <w:lvlJc w:val="left"/>
      <w:pPr>
        <w:ind w:left="1511" w:hanging="360"/>
      </w:pPr>
    </w:lvl>
    <w:lvl w:ilvl="2" w:tplc="0413001B">
      <w:start w:val="1"/>
      <w:numFmt w:val="lowerRoman"/>
      <w:lvlText w:val="%3."/>
      <w:lvlJc w:val="right"/>
      <w:pPr>
        <w:ind w:left="2231" w:hanging="180"/>
      </w:pPr>
    </w:lvl>
    <w:lvl w:ilvl="3" w:tplc="0413000F">
      <w:start w:val="1"/>
      <w:numFmt w:val="decimal"/>
      <w:lvlText w:val="%4."/>
      <w:lvlJc w:val="left"/>
      <w:pPr>
        <w:ind w:left="2951" w:hanging="360"/>
      </w:pPr>
    </w:lvl>
    <w:lvl w:ilvl="4" w:tplc="04130019">
      <w:start w:val="1"/>
      <w:numFmt w:val="lowerLetter"/>
      <w:lvlText w:val="%5."/>
      <w:lvlJc w:val="left"/>
      <w:pPr>
        <w:ind w:left="3671" w:hanging="360"/>
      </w:pPr>
    </w:lvl>
    <w:lvl w:ilvl="5" w:tplc="0413001B">
      <w:start w:val="1"/>
      <w:numFmt w:val="lowerRoman"/>
      <w:lvlText w:val="%6."/>
      <w:lvlJc w:val="right"/>
      <w:pPr>
        <w:ind w:left="4391" w:hanging="180"/>
      </w:pPr>
    </w:lvl>
    <w:lvl w:ilvl="6" w:tplc="0413000F">
      <w:start w:val="1"/>
      <w:numFmt w:val="decimal"/>
      <w:lvlText w:val="%7."/>
      <w:lvlJc w:val="left"/>
      <w:pPr>
        <w:ind w:left="5111" w:hanging="360"/>
      </w:pPr>
    </w:lvl>
    <w:lvl w:ilvl="7" w:tplc="04130019">
      <w:start w:val="1"/>
      <w:numFmt w:val="lowerLetter"/>
      <w:lvlText w:val="%8."/>
      <w:lvlJc w:val="left"/>
      <w:pPr>
        <w:ind w:left="5831" w:hanging="360"/>
      </w:pPr>
    </w:lvl>
    <w:lvl w:ilvl="8" w:tplc="0413001B">
      <w:start w:val="1"/>
      <w:numFmt w:val="lowerRoman"/>
      <w:lvlText w:val="%9."/>
      <w:lvlJc w:val="right"/>
      <w:pPr>
        <w:ind w:left="6551" w:hanging="180"/>
      </w:pPr>
    </w:lvl>
  </w:abstractNum>
  <w:abstractNum w:abstractNumId="4" w15:restartNumberingAfterBreak="0">
    <w:nsid w:val="4DCB2C51"/>
    <w:multiLevelType w:val="hybridMultilevel"/>
    <w:tmpl w:val="D8A4A774"/>
    <w:lvl w:ilvl="0" w:tplc="97120CB4">
      <w:numFmt w:val="bullet"/>
      <w:lvlText w:val="-"/>
      <w:lvlJc w:val="left"/>
      <w:pPr>
        <w:ind w:left="405"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EF9625D"/>
    <w:multiLevelType w:val="hybridMultilevel"/>
    <w:tmpl w:val="2842F390"/>
    <w:lvl w:ilvl="0" w:tplc="FFFFFFFF">
      <w:start w:val="1"/>
      <w:numFmt w:val="decimal"/>
      <w:lvlText w:val="%1."/>
      <w:lvlJc w:val="left"/>
      <w:pPr>
        <w:ind w:left="-360" w:hanging="360"/>
      </w:p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start w:val="1"/>
      <w:numFmt w:val="decimal"/>
      <w:lvlText w:val="%4."/>
      <w:lvlJc w:val="left"/>
      <w:pPr>
        <w:ind w:left="1800" w:hanging="360"/>
      </w:pPr>
    </w:lvl>
    <w:lvl w:ilvl="4" w:tplc="FFFFFFFF">
      <w:start w:val="1"/>
      <w:numFmt w:val="lowerLetter"/>
      <w:lvlText w:val="%5."/>
      <w:lvlJc w:val="left"/>
      <w:pPr>
        <w:ind w:left="2520" w:hanging="360"/>
      </w:pPr>
    </w:lvl>
    <w:lvl w:ilvl="5" w:tplc="FFFFFFFF">
      <w:start w:val="1"/>
      <w:numFmt w:val="lowerRoman"/>
      <w:lvlText w:val="%6."/>
      <w:lvlJc w:val="right"/>
      <w:pPr>
        <w:ind w:left="3240" w:hanging="180"/>
      </w:pPr>
    </w:lvl>
    <w:lvl w:ilvl="6" w:tplc="FFFFFFFF">
      <w:start w:val="1"/>
      <w:numFmt w:val="decimal"/>
      <w:lvlText w:val="%7."/>
      <w:lvlJc w:val="left"/>
      <w:pPr>
        <w:ind w:left="3960" w:hanging="360"/>
      </w:pPr>
    </w:lvl>
    <w:lvl w:ilvl="7" w:tplc="FFFFFFFF">
      <w:start w:val="1"/>
      <w:numFmt w:val="lowerLetter"/>
      <w:lvlText w:val="%8."/>
      <w:lvlJc w:val="left"/>
      <w:pPr>
        <w:ind w:left="4680" w:hanging="360"/>
      </w:pPr>
    </w:lvl>
    <w:lvl w:ilvl="8" w:tplc="FFFFFFFF">
      <w:start w:val="1"/>
      <w:numFmt w:val="lowerRoman"/>
      <w:lvlText w:val="%9."/>
      <w:lvlJc w:val="right"/>
      <w:pPr>
        <w:ind w:left="5400" w:hanging="180"/>
      </w:pPr>
    </w:lvl>
  </w:abstractNum>
  <w:abstractNum w:abstractNumId="6" w15:restartNumberingAfterBreak="0">
    <w:nsid w:val="706760AF"/>
    <w:multiLevelType w:val="hybridMultilevel"/>
    <w:tmpl w:val="9850B35E"/>
    <w:lvl w:ilvl="0" w:tplc="97120CB4">
      <w:numFmt w:val="bullet"/>
      <w:lvlText w:val="-"/>
      <w:lvlJc w:val="left"/>
      <w:pPr>
        <w:ind w:left="405" w:hanging="360"/>
      </w:pPr>
      <w:rPr>
        <w:rFonts w:ascii="Calibri" w:eastAsia="Times New Roman" w:hAnsi="Calibri" w:cs="Calibri" w:hint="default"/>
      </w:rPr>
    </w:lvl>
    <w:lvl w:ilvl="1" w:tplc="04130003">
      <w:start w:val="1"/>
      <w:numFmt w:val="bullet"/>
      <w:lvlText w:val="o"/>
      <w:lvlJc w:val="left"/>
      <w:pPr>
        <w:ind w:left="1125" w:hanging="360"/>
      </w:pPr>
      <w:rPr>
        <w:rFonts w:ascii="Courier New" w:hAnsi="Courier New" w:cs="Courier New" w:hint="default"/>
      </w:rPr>
    </w:lvl>
    <w:lvl w:ilvl="2" w:tplc="04130005">
      <w:start w:val="1"/>
      <w:numFmt w:val="bullet"/>
      <w:lvlText w:val=""/>
      <w:lvlJc w:val="left"/>
      <w:pPr>
        <w:ind w:left="1845" w:hanging="360"/>
      </w:pPr>
      <w:rPr>
        <w:rFonts w:ascii="Wingdings" w:hAnsi="Wingdings" w:hint="default"/>
      </w:rPr>
    </w:lvl>
    <w:lvl w:ilvl="3" w:tplc="04130001">
      <w:start w:val="1"/>
      <w:numFmt w:val="bullet"/>
      <w:lvlText w:val=""/>
      <w:lvlJc w:val="left"/>
      <w:pPr>
        <w:ind w:left="2565" w:hanging="360"/>
      </w:pPr>
      <w:rPr>
        <w:rFonts w:ascii="Symbol" w:hAnsi="Symbol" w:hint="default"/>
      </w:rPr>
    </w:lvl>
    <w:lvl w:ilvl="4" w:tplc="04130003">
      <w:start w:val="1"/>
      <w:numFmt w:val="bullet"/>
      <w:lvlText w:val="o"/>
      <w:lvlJc w:val="left"/>
      <w:pPr>
        <w:ind w:left="3285" w:hanging="360"/>
      </w:pPr>
      <w:rPr>
        <w:rFonts w:ascii="Courier New" w:hAnsi="Courier New" w:cs="Courier New" w:hint="default"/>
      </w:rPr>
    </w:lvl>
    <w:lvl w:ilvl="5" w:tplc="04130005">
      <w:start w:val="1"/>
      <w:numFmt w:val="bullet"/>
      <w:lvlText w:val=""/>
      <w:lvlJc w:val="left"/>
      <w:pPr>
        <w:ind w:left="4005" w:hanging="360"/>
      </w:pPr>
      <w:rPr>
        <w:rFonts w:ascii="Wingdings" w:hAnsi="Wingdings" w:hint="default"/>
      </w:rPr>
    </w:lvl>
    <w:lvl w:ilvl="6" w:tplc="04130001">
      <w:start w:val="1"/>
      <w:numFmt w:val="bullet"/>
      <w:lvlText w:val=""/>
      <w:lvlJc w:val="left"/>
      <w:pPr>
        <w:ind w:left="4725" w:hanging="360"/>
      </w:pPr>
      <w:rPr>
        <w:rFonts w:ascii="Symbol" w:hAnsi="Symbol" w:hint="default"/>
      </w:rPr>
    </w:lvl>
    <w:lvl w:ilvl="7" w:tplc="04130003">
      <w:start w:val="1"/>
      <w:numFmt w:val="bullet"/>
      <w:lvlText w:val="o"/>
      <w:lvlJc w:val="left"/>
      <w:pPr>
        <w:ind w:left="5445" w:hanging="360"/>
      </w:pPr>
      <w:rPr>
        <w:rFonts w:ascii="Courier New" w:hAnsi="Courier New" w:cs="Courier New" w:hint="default"/>
      </w:rPr>
    </w:lvl>
    <w:lvl w:ilvl="8" w:tplc="04130005">
      <w:start w:val="1"/>
      <w:numFmt w:val="bullet"/>
      <w:lvlText w:val=""/>
      <w:lvlJc w:val="left"/>
      <w:pPr>
        <w:ind w:left="6165" w:hanging="360"/>
      </w:pPr>
      <w:rPr>
        <w:rFonts w:ascii="Wingdings" w:hAnsi="Wingdings" w:hint="default"/>
      </w:rPr>
    </w:lvl>
  </w:abstractNum>
  <w:abstractNum w:abstractNumId="7" w15:restartNumberingAfterBreak="0">
    <w:nsid w:val="7BC510A9"/>
    <w:multiLevelType w:val="hybridMultilevel"/>
    <w:tmpl w:val="5692B8D4"/>
    <w:lvl w:ilvl="0" w:tplc="97120CB4">
      <w:numFmt w:val="bullet"/>
      <w:lvlText w:val="-"/>
      <w:lvlJc w:val="left"/>
      <w:pPr>
        <w:ind w:left="405"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95256050">
    <w:abstractNumId w:val="6"/>
  </w:num>
  <w:num w:numId="2" w16cid:durableId="758865491">
    <w:abstractNumId w:val="2"/>
  </w:num>
  <w:num w:numId="3" w16cid:durableId="506673668">
    <w:abstractNumId w:val="1"/>
  </w:num>
  <w:num w:numId="4" w16cid:durableId="1200898743">
    <w:abstractNumId w:val="0"/>
  </w:num>
  <w:num w:numId="5" w16cid:durableId="141973971">
    <w:abstractNumId w:val="4"/>
  </w:num>
  <w:num w:numId="6" w16cid:durableId="2038003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7757853">
    <w:abstractNumId w:val="7"/>
  </w:num>
  <w:num w:numId="8" w16cid:durableId="1553037109">
    <w:abstractNumId w:val="0"/>
  </w:num>
  <w:num w:numId="9" w16cid:durableId="1733576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BE8"/>
    <w:rsid w:val="000F3555"/>
    <w:rsid w:val="001744AE"/>
    <w:rsid w:val="001F21FB"/>
    <w:rsid w:val="00227D4F"/>
    <w:rsid w:val="00462912"/>
    <w:rsid w:val="005866F6"/>
    <w:rsid w:val="0061277F"/>
    <w:rsid w:val="00693A19"/>
    <w:rsid w:val="007D4648"/>
    <w:rsid w:val="0090434F"/>
    <w:rsid w:val="00A05910"/>
    <w:rsid w:val="00B257DB"/>
    <w:rsid w:val="00B663CD"/>
    <w:rsid w:val="00B92AED"/>
    <w:rsid w:val="00C6760B"/>
    <w:rsid w:val="00D53E20"/>
    <w:rsid w:val="00E25B39"/>
    <w:rsid w:val="00F44BE8"/>
    <w:rsid w:val="00FB30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B3F0"/>
  <w15:chartTrackingRefBased/>
  <w15:docId w15:val="{A4AC581D-588D-4EBF-8F60-956B23E0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4BE8"/>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4BE8"/>
    <w:pPr>
      <w:spacing w:after="160" w:line="252"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449</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Hage</dc:creator>
  <cp:keywords/>
  <dc:description/>
  <cp:lastModifiedBy>Hage, C.E. (Karin)</cp:lastModifiedBy>
  <cp:revision>18</cp:revision>
  <dcterms:created xsi:type="dcterms:W3CDTF">2019-10-02T12:05:00Z</dcterms:created>
  <dcterms:modified xsi:type="dcterms:W3CDTF">2022-11-17T14:02:00Z</dcterms:modified>
</cp:coreProperties>
</file>